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BC" w:rsidRPr="00F41B57" w:rsidRDefault="00790822">
      <w:pPr>
        <w:rPr>
          <w:b/>
        </w:rPr>
      </w:pPr>
      <w:r w:rsidRPr="00F41B57">
        <w:rPr>
          <w:b/>
        </w:rPr>
        <w:t>PRILOG IV</w:t>
      </w:r>
    </w:p>
    <w:p w:rsidR="00C06B45" w:rsidRDefault="00C06B45"/>
    <w:p w:rsidR="00C06B45" w:rsidRDefault="00C06B45" w:rsidP="00C06B45">
      <w:pPr>
        <w:spacing w:before="29" w:line="261" w:lineRule="auto"/>
        <w:ind w:left="528" w:right="61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 OPERACIJE 1.1.3. POTPORA RAZVOJU MALIH POLJOPRIVREDNIH GOSPODARSTAVA</w:t>
      </w:r>
      <w:r w:rsidR="00E4518F">
        <w:rPr>
          <w:rFonts w:ascii="Times New Roman" w:eastAsia="Times New Roman" w:hAnsi="Times New Roman" w:cs="Times New Roman"/>
          <w:b/>
          <w:sz w:val="24"/>
          <w:szCs w:val="24"/>
        </w:rPr>
        <w:t xml:space="preserve"> - II</w:t>
      </w:r>
    </w:p>
    <w:p w:rsidR="00C06B45" w:rsidRDefault="00C06B45" w:rsidP="00C06B45">
      <w:pPr>
        <w:spacing w:before="7" w:line="140" w:lineRule="exact"/>
        <w:rPr>
          <w:sz w:val="15"/>
          <w:szCs w:val="15"/>
        </w:rPr>
      </w:pPr>
    </w:p>
    <w:p w:rsidR="00C06B45" w:rsidRDefault="00C06B45" w:rsidP="00C06B45">
      <w:pPr>
        <w:spacing w:line="260" w:lineRule="exact"/>
        <w:ind w:left="1718" w:right="180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POJAŠNJENJE KRITERIJA ODABIRA PROJEKATA</w:t>
      </w:r>
    </w:p>
    <w:p w:rsidR="00C06B45" w:rsidRDefault="00C06B45" w:rsidP="00C06B45">
      <w:pPr>
        <w:spacing w:before="7" w:line="160" w:lineRule="exact"/>
        <w:rPr>
          <w:sz w:val="16"/>
          <w:szCs w:val="16"/>
        </w:rPr>
      </w:pPr>
    </w:p>
    <w:p w:rsidR="00C06B45" w:rsidRDefault="00C06B45"/>
    <w:p w:rsidR="0023560C" w:rsidRDefault="0023560C" w:rsidP="0023560C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194">
        <w:rPr>
          <w:rFonts w:ascii="Times New Roman" w:hAnsi="Times New Roman" w:cs="Times New Roman"/>
          <w:b/>
          <w:sz w:val="24"/>
          <w:szCs w:val="24"/>
        </w:rPr>
        <w:t>OSNOVNI KRITERIJI</w:t>
      </w:r>
    </w:p>
    <w:p w:rsidR="0023560C" w:rsidRDefault="0023560C"/>
    <w:p w:rsidR="0023560C" w:rsidRDefault="0023560C"/>
    <w:tbl>
      <w:tblPr>
        <w:tblW w:w="929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1011"/>
        <w:gridCol w:w="743"/>
        <w:gridCol w:w="6459"/>
        <w:gridCol w:w="1080"/>
      </w:tblGrid>
      <w:tr w:rsidR="0023560C" w:rsidRPr="00A51194" w:rsidTr="009A520A">
        <w:trPr>
          <w:trHeight w:val="592"/>
        </w:trPr>
        <w:tc>
          <w:tcPr>
            <w:tcW w:w="17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000000"/>
            </w:tcBorders>
            <w:shd w:val="clear" w:color="auto" w:fill="C5E0B3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 1.1.3</w:t>
            </w:r>
          </w:p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 6.3.1.</w:t>
            </w:r>
          </w:p>
        </w:tc>
        <w:tc>
          <w:tcPr>
            <w:tcW w:w="7539" w:type="dxa"/>
            <w:gridSpan w:val="2"/>
            <w:tcBorders>
              <w:top w:val="single" w:sz="4" w:space="0" w:color="4F81BD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C5E0B3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Kriteriji odabira projekata namijenjeni razvoju malih poljoprivrednih gospodarstava</w:t>
            </w:r>
          </w:p>
        </w:tc>
      </w:tr>
      <w:tr w:rsidR="0023560C" w:rsidRPr="00A51194" w:rsidTr="009A520A">
        <w:trPr>
          <w:trHeight w:val="295"/>
        </w:trPr>
        <w:tc>
          <w:tcPr>
            <w:tcW w:w="8213" w:type="dxa"/>
            <w:gridSpan w:val="3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</w:tr>
      <w:tr w:rsidR="0023560C" w:rsidRPr="00A51194" w:rsidTr="009A520A">
        <w:trPr>
          <w:trHeight w:val="280"/>
        </w:trPr>
        <w:tc>
          <w:tcPr>
            <w:tcW w:w="1011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Ekonomska veličina korisnika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max. 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2.000 € – 3.999 €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4.000 € – 7.999 €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Aktivnosti iz poslovnog plana imaju pozitivan utjecaj na okoliš </w:t>
            </w: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(moraju se odnositi na obnovljive izvore i/ili uštedu energije)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Indeks razvijenosti JLS – područja na kojem se projekt planira provoditi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max. 10</w:t>
            </w:r>
          </w:p>
        </w:tc>
      </w:tr>
      <w:tr w:rsidR="0023560C" w:rsidRPr="00A51194" w:rsidTr="009A520A">
        <w:trPr>
          <w:trHeight w:val="483"/>
        </w:trPr>
        <w:tc>
          <w:tcPr>
            <w:tcW w:w="1011" w:type="dxa"/>
            <w:vMerge w:val="restart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Ulaganja na području JLS koje pripada 3. ili 4. skupini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419"/>
        </w:trPr>
        <w:tc>
          <w:tcPr>
            <w:tcW w:w="1011" w:type="dxa"/>
            <w:vMerge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Ulaganja na području JLS koje pripada 5. ili 6. skupini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60C" w:rsidRPr="00A51194" w:rsidTr="009A520A">
        <w:trPr>
          <w:trHeight w:val="411"/>
        </w:trPr>
        <w:tc>
          <w:tcPr>
            <w:tcW w:w="1011" w:type="dxa"/>
            <w:vMerge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Ulaganja na području JLS koje pripada 7. skupini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 w:val="restart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Aktivnosti iz poslovnog plana odnose se na: 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max. 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Ekološku/biodinamičku poljoprivrednu proizvodnju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Integriranu poljoprivrednu proizvodnju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Konvencionalna poljoprivredna proizvodnja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Starost nositelja projekta je: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 w:rsidR="006722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osoba mlađa od 41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osoba starosti od 41-55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osoba starija od 55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560C" w:rsidRPr="00A51194" w:rsidTr="009A520A">
        <w:trPr>
          <w:trHeight w:val="448"/>
        </w:trPr>
        <w:tc>
          <w:tcPr>
            <w:tcW w:w="8213" w:type="dxa"/>
            <w:gridSpan w:val="3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MAKSIMALNI BROJ BODOVA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23560C" w:rsidRPr="00A51194" w:rsidTr="009A520A">
        <w:trPr>
          <w:trHeight w:val="393"/>
        </w:trPr>
        <w:tc>
          <w:tcPr>
            <w:tcW w:w="8213" w:type="dxa"/>
            <w:gridSpan w:val="3"/>
            <w:shd w:val="clear" w:color="auto" w:fill="E2EFD9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23560C" w:rsidRDefault="0023560C"/>
    <w:p w:rsidR="0023560C" w:rsidRDefault="0023560C"/>
    <w:p w:rsidR="0023560C" w:rsidRDefault="0023560C"/>
    <w:p w:rsidR="0023560C" w:rsidRDefault="0023560C">
      <w:pPr>
        <w:rPr>
          <w:rFonts w:ascii="Times New Roman" w:hAnsi="Times New Roman" w:cs="Times New Roman"/>
          <w:color w:val="000000"/>
          <w:lang w:eastAsia="hr-HR"/>
        </w:rPr>
      </w:pPr>
      <w:r w:rsidRPr="00E96137">
        <w:rPr>
          <w:rFonts w:ascii="Times New Roman" w:hAnsi="Times New Roman" w:cs="Times New Roman"/>
          <w:color w:val="000000"/>
          <w:lang w:eastAsia="hr-HR"/>
        </w:rPr>
        <w:t>Tko ne ostvari prag prolaznosti (minimalno 20 bodova iz osnovnih kriterija) isključuje se iz daljnjeg postupka natječaja</w:t>
      </w:r>
    </w:p>
    <w:p w:rsidR="00E4518F" w:rsidRDefault="00E4518F"/>
    <w:p w:rsidR="00E4518F" w:rsidRDefault="00E4518F"/>
    <w:p w:rsidR="00C06B45" w:rsidRDefault="00C06B45" w:rsidP="00DE6656">
      <w:pPr>
        <w:spacing w:before="29"/>
        <w:ind w:left="116" w:right="18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Kriterij odabira 1. „Ekonomska veličina poljoprivrednog gospodarstva“</w:t>
      </w:r>
    </w:p>
    <w:p w:rsidR="00C06B45" w:rsidRDefault="00C06B45" w:rsidP="00DE6656">
      <w:pPr>
        <w:spacing w:before="3" w:line="180" w:lineRule="exact"/>
        <w:jc w:val="both"/>
        <w:rPr>
          <w:sz w:val="18"/>
          <w:szCs w:val="18"/>
        </w:rPr>
      </w:pPr>
    </w:p>
    <w:p w:rsidR="00E4518F" w:rsidRDefault="00C06B45" w:rsidP="00DE6656">
      <w:pPr>
        <w:spacing w:line="276" w:lineRule="auto"/>
        <w:ind w:left="116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 bi  nositelj  projekta  ostvario  bodove  po  navedenom  kriteriju  mora  dostaviti  </w:t>
      </w:r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>Potvrdu  o ekonomskoj  veličini  poljoprivrednog  gospodarstva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izdane  od  </w:t>
      </w:r>
      <w:r w:rsidR="00E4518F">
        <w:rPr>
          <w:rFonts w:ascii="Times New Roman" w:hAnsi="Times New Roman"/>
          <w:color w:val="000000"/>
          <w:sz w:val="24"/>
          <w:szCs w:val="24"/>
          <w:lang w:eastAsia="hr-HR"/>
        </w:rPr>
        <w:t>Uprave za stručnu podršku razvoju poljoprivrede i ribarstva (s</w:t>
      </w:r>
      <w:r>
        <w:rPr>
          <w:rFonts w:ascii="Times New Roman" w:eastAsia="Times New Roman" w:hAnsi="Times New Roman" w:cs="Times New Roman"/>
          <w:sz w:val="24"/>
          <w:szCs w:val="24"/>
        </w:rPr>
        <w:t>avjetodavn</w:t>
      </w:r>
      <w:r w:rsidR="00E4518F">
        <w:rPr>
          <w:rFonts w:ascii="Times New Roman" w:eastAsia="Times New Roman" w:hAnsi="Times New Roman" w:cs="Times New Roman"/>
          <w:sz w:val="24"/>
          <w:szCs w:val="24"/>
        </w:rPr>
        <w:t>a  služba)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nakon objave  Natječaja  te  potpisane  od  djelatnika  </w:t>
      </w:r>
      <w:r w:rsidR="00E4518F">
        <w:rPr>
          <w:rFonts w:ascii="Times New Roman" w:hAnsi="Times New Roman"/>
          <w:color w:val="000000"/>
          <w:sz w:val="24"/>
          <w:szCs w:val="24"/>
          <w:lang w:eastAsia="hr-HR"/>
        </w:rPr>
        <w:t>Uprave za stručnu podršku razvoju poljoprivrede i ribarstva (s</w:t>
      </w:r>
      <w:r w:rsidR="00E4518F">
        <w:rPr>
          <w:rFonts w:ascii="Times New Roman" w:eastAsia="Times New Roman" w:hAnsi="Times New Roman" w:cs="Times New Roman"/>
          <w:sz w:val="24"/>
          <w:szCs w:val="24"/>
        </w:rPr>
        <w:t>avjetodavna služba)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06B45" w:rsidRPr="00774491" w:rsidRDefault="00C06B45" w:rsidP="00774491">
      <w:pPr>
        <w:pStyle w:val="Odlomakpopisa"/>
        <w:numPr>
          <w:ilvl w:val="0"/>
          <w:numId w:val="11"/>
        </w:numPr>
        <w:spacing w:line="276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91">
        <w:rPr>
          <w:rFonts w:ascii="Times New Roman" w:eastAsia="Times New Roman" w:hAnsi="Times New Roman" w:cs="Times New Roman"/>
          <w:sz w:val="24"/>
          <w:szCs w:val="24"/>
        </w:rPr>
        <w:t>Nositelj  će  si  dodijeliti odgovarajuće bodove sukladno ekonomskoj veličini.</w:t>
      </w:r>
    </w:p>
    <w:p w:rsidR="00C06B45" w:rsidRDefault="00C06B45" w:rsidP="00DE6656">
      <w:pPr>
        <w:spacing w:line="276" w:lineRule="auto"/>
        <w:ind w:left="116" w:right="156"/>
        <w:jc w:val="both"/>
        <w:rPr>
          <w:sz w:val="24"/>
          <w:szCs w:val="24"/>
        </w:rPr>
      </w:pPr>
    </w:p>
    <w:p w:rsidR="00DE6656" w:rsidRDefault="00DE6656" w:rsidP="00DE6656">
      <w:pPr>
        <w:ind w:left="116" w:right="7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B45" w:rsidRDefault="00C06B45" w:rsidP="00DE6656">
      <w:pPr>
        <w:ind w:left="116" w:right="7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Kriterij odabira 2. „Aktivnosti iz poslovnog plana imaju pozitivan utjecaj na okoliš</w:t>
      </w:r>
    </w:p>
    <w:p w:rsidR="00C06B45" w:rsidRDefault="00C06B45" w:rsidP="00DE6656">
      <w:pPr>
        <w:spacing w:before="21"/>
        <w:ind w:left="116" w:right="29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(moraju se odnositi na obnovljive izvore i/ili uštedu energije)“</w:t>
      </w:r>
    </w:p>
    <w:p w:rsidR="00C06B45" w:rsidRDefault="00C06B45" w:rsidP="00DE6656">
      <w:pPr>
        <w:spacing w:before="2" w:line="180" w:lineRule="exact"/>
        <w:jc w:val="both"/>
        <w:rPr>
          <w:sz w:val="18"/>
          <w:szCs w:val="18"/>
        </w:rPr>
      </w:pPr>
    </w:p>
    <w:p w:rsidR="00C06B45" w:rsidRDefault="00C06B45" w:rsidP="00DE6656">
      <w:pPr>
        <w:ind w:left="116" w:right="16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 bi  korisnik  ostvario  bodove  po  navedenom  kriteriju,  aktivnosti  prikazane  u  poslovnom</w:t>
      </w:r>
    </w:p>
    <w:p w:rsidR="00C06B45" w:rsidRDefault="00C06B45" w:rsidP="00DE6656">
      <w:pPr>
        <w:ind w:left="116" w:right="1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planu moraju se odnositi i na obnovljive izvore i/ili uštedu energije. Najmanje 10% a najviše</w:t>
      </w:r>
    </w:p>
    <w:p w:rsidR="00C06B45" w:rsidRDefault="00C06B45" w:rsidP="00DE6656">
      <w:pPr>
        <w:ind w:left="116" w:right="15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30%  aktivnosti  prikazanih  u  poslovnom  planu  moraju  se  odnositi  na  obnovljive  izvore  i/ili</w:t>
      </w:r>
    </w:p>
    <w:p w:rsidR="00C06B45" w:rsidRDefault="00C06B45" w:rsidP="00DE6656">
      <w:pPr>
        <w:spacing w:line="369" w:lineRule="auto"/>
        <w:ind w:left="116" w:right="174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uštedu energije kako bi se mogli dodijeliti bodovi prema navedenom kriteriju. Pod obnovljivim izvorima energije za ovaj natječaj podrazumijevaju se:</w:t>
      </w:r>
    </w:p>
    <w:p w:rsidR="00C06B45" w:rsidRDefault="00C06B45" w:rsidP="00DE6656">
      <w:pPr>
        <w:spacing w:before="8"/>
        <w:ind w:left="116" w:right="16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kupnja i/ili ugradnja solarnih sustava isključivo na građevine (objekte) koje su namijenjene</w:t>
      </w:r>
    </w:p>
    <w:p w:rsidR="00C06B45" w:rsidRDefault="00C06B45" w:rsidP="00DE6656">
      <w:pPr>
        <w:ind w:left="116" w:right="24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poljoprivrednoj proizvodnji i/ili preradi proizvoda iz Dodatka I Ugovora o funkcioniranju EU</w:t>
      </w:r>
    </w:p>
    <w:p w:rsidR="00C06B45" w:rsidRDefault="00C06B45" w:rsidP="00DE6656">
      <w:pPr>
        <w:spacing w:before="9" w:line="140" w:lineRule="exact"/>
        <w:jc w:val="both"/>
        <w:rPr>
          <w:sz w:val="14"/>
          <w:szCs w:val="14"/>
        </w:rPr>
      </w:pPr>
    </w:p>
    <w:p w:rsidR="00C06B45" w:rsidRDefault="00C06B45" w:rsidP="00DE6656">
      <w:pPr>
        <w:ind w:left="116" w:right="1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kupnja i/ili ugradnja solarnih sustava za potrebe rada mehanizacije, strojeva i opreme koja je namijenjena  poljoprivrednoj  proizvodnji  i/ili  preradi  proizvoda  iz  Dodatka  I  Ugovora  o funkcioniranju EU (Npr. solarni sustavi za električni pastir u stočarskoj proizvodnji, solarni sustavi za pumpu za navodnjavanje. Ukoliko je u poslovnom planu navedena aktivnost kupnje i/ili  ugradnje  samo  solarnog  sustava,  vrijednost  navedenog  se  uzima  za  izračun  uvjeta</w:t>
      </w:r>
    </w:p>
    <w:p w:rsidR="00C06B45" w:rsidRDefault="00C06B45" w:rsidP="00DE6656">
      <w:pPr>
        <w:ind w:left="116" w:right="15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„Najmanje 10% a najviše 30% aktivnosti prikazanih u poslovnom planu moraju se odnositi na  obnovljive  izvore  i/ili  uštedu  energije“.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Ukoliko  su  u  poslovnom  planu   kao  aktivnosti navedene kupnja električnog pastira i solarnog sustava za njegovo napajanje, kupnja pumpe za  navodnjavanje  i  solarnog  sustava  za  njezino  pokretanje,  vrijednost  električnog  pastira  i solarnog  sustava  za  njegovo  napajanje  kao  i  vrijednost  pumpe  za  navodnjavanje  i  solarnog sustava  za  njezino  pokretanje  uzimaju  se  za  izračun  uvjeta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„Najmanje  10%  a  najviše  30% aktivnosti prikazanih u poslovnom planu moraju se odnositi na obnovljive izvore i/ili uštedu energije“.</w:t>
      </w:r>
    </w:p>
    <w:p w:rsidR="00DE6656" w:rsidRDefault="00DE6656" w:rsidP="00DE6656">
      <w:pPr>
        <w:ind w:right="163"/>
        <w:jc w:val="both"/>
        <w:rPr>
          <w:sz w:val="15"/>
          <w:szCs w:val="15"/>
        </w:rPr>
      </w:pPr>
    </w:p>
    <w:p w:rsidR="00DE6656" w:rsidRDefault="00C06B45" w:rsidP="00C97BB5">
      <w:pPr>
        <w:ind w:left="116" w:right="163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kupnja i/ili ugradnja dizalica topline isključivo za građevine (objekte) koje su namijenjene</w:t>
      </w:r>
      <w:r w:rsidR="00B81F83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poljoprivrednoj proizvodnji i/ili preradi proizvoda iz Dodat</w:t>
      </w:r>
      <w:r w:rsidR="00B81F83">
        <w:rPr>
          <w:rFonts w:ascii="Times New Roman" w:eastAsia="Times New Roman" w:hAnsi="Times New Roman" w:cs="Times New Roman"/>
          <w:sz w:val="24"/>
          <w:szCs w:val="24"/>
        </w:rPr>
        <w:t>ka I Ugovora o funkcioniranju EU</w:t>
      </w:r>
    </w:p>
    <w:p w:rsidR="00DE6656" w:rsidRDefault="00C97BB5" w:rsidP="00DE6656">
      <w:pPr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1F83" w:rsidRPr="00DE6656" w:rsidRDefault="00DE6656" w:rsidP="00C97BB5">
      <w:pPr>
        <w:ind w:left="116" w:right="16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1F83" w:rsidRPr="00B81F83">
        <w:rPr>
          <w:rFonts w:ascii="Times New Roman" w:eastAsia="Times New Roman" w:hAnsi="Times New Roman" w:cs="Times New Roman"/>
          <w:sz w:val="24"/>
          <w:szCs w:val="24"/>
        </w:rPr>
        <w:t xml:space="preserve">kupnja i/ili ugradnja sustava za grijanje na biomasu za potrebe grijanja građevina (objekata)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1F83" w:rsidRPr="00B81F83">
        <w:rPr>
          <w:rFonts w:ascii="Times New Roman" w:eastAsia="Times New Roman" w:hAnsi="Times New Roman" w:cs="Times New Roman"/>
          <w:sz w:val="24"/>
          <w:szCs w:val="24"/>
        </w:rPr>
        <w:t>koje su namijenjene poljoprivrednoj proizvodnji i/ili preradi proizvoda iz Dodatka I Ugovora o funkcioniranju EU (npr. plastenici/staklenici, objekt za proizvodnju gljiva)</w:t>
      </w:r>
    </w:p>
    <w:p w:rsidR="00DE6656" w:rsidRDefault="00DE6656" w:rsidP="00DE6656">
      <w:pPr>
        <w:ind w:left="116" w:right="156"/>
        <w:jc w:val="both"/>
        <w:rPr>
          <w:sz w:val="15"/>
          <w:szCs w:val="15"/>
        </w:rPr>
      </w:pPr>
    </w:p>
    <w:p w:rsidR="00B81F83" w:rsidRDefault="00B81F83" w:rsidP="00DE6656">
      <w:pPr>
        <w:ind w:left="142" w:right="156" w:hanging="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 uštedom  energije  za  ovaj  natječaj  se  podrazumijeva  kupnja  i  po  potrebi  ugradnja isključivo  nove  poljoprivredne  mehanizacije,  strojeva  i  opreme  u  svrhu  poljoprivredne proizvodnje i/ili isključivo nove opreme u svrhu prerade proizvoda iz Dodatka I Ugovora o funkcioniranju EU.</w:t>
      </w:r>
    </w:p>
    <w:p w:rsidR="00B81F83" w:rsidRDefault="00B81F83" w:rsidP="00DE6656">
      <w:pPr>
        <w:spacing w:before="9" w:line="140" w:lineRule="exact"/>
        <w:jc w:val="both"/>
        <w:rPr>
          <w:sz w:val="14"/>
          <w:szCs w:val="14"/>
        </w:rPr>
      </w:pPr>
    </w:p>
    <w:p w:rsidR="00B81F83" w:rsidRDefault="00B81F83" w:rsidP="00DE6656">
      <w:pPr>
        <w:ind w:left="116" w:right="1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Kada  je  poslovnim  planom  predviđena  aktivnost  nabava  nove  poljoprivredne  mehanizacije, strojeva  i  opreme  u  svrhu  poljoprivredne  proizvodnje  i/ili  nove  opreme  u  svrhu  prerade proizvoda iz Dodatka  I Ugovora o funkcioniranju EU čija vrijednost je ispod 10%, a iznad</w:t>
      </w:r>
      <w:r w:rsidR="00DE6656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30%  aktivnosti  prikazanih  u  poslovnom  planu,  korisnik  tada  ne  može  ostvariti  bodove  po</w:t>
      </w:r>
      <w:r w:rsidR="00DE6656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navedenom kriteriju odabira br.</w:t>
      </w:r>
      <w:r w:rsidR="00DE6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B81F83" w:rsidRDefault="00B81F83" w:rsidP="00DE6656">
      <w:pPr>
        <w:spacing w:before="1" w:line="140" w:lineRule="exact"/>
        <w:jc w:val="both"/>
        <w:rPr>
          <w:sz w:val="15"/>
          <w:szCs w:val="15"/>
        </w:rPr>
      </w:pPr>
    </w:p>
    <w:p w:rsidR="00E4518F" w:rsidRDefault="00B81F83" w:rsidP="00DE6656">
      <w:pPr>
        <w:ind w:left="116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Ukoliko   je   u   poslovnom   planu   naznačena   kupnja   više   komada   nove   poljoprivredne mehanizacije,  strojeva  i  opreme  u  svrhu  poljoprivredne  proizvodnje  i/ili  više  komada  nove opreme  u  svrhu  prerade  proizvoda  iz  Dodatka  I  Ugovora  o  funkcioniranju  EU,  za  izračun uvjeta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„Najmanje  10%  a  najviše  30%  aktivnosti  prikazanih  u  poslovnom  planu  moraju  se odnositi  na  obnovljive  izvore  i/ili  uštedu  energije“,  </w:t>
      </w:r>
      <w:r>
        <w:rPr>
          <w:rFonts w:ascii="Times New Roman" w:eastAsia="Times New Roman" w:hAnsi="Times New Roman" w:cs="Times New Roman"/>
          <w:sz w:val="24"/>
          <w:szCs w:val="24"/>
        </w:rPr>
        <w:t>uzimaju  se  vrijednosti  sve  navedene poljoprivredne mehanizacije, strojeva i opreme u svrhu poljoprivredne proizvodnje i/ili nove opreme u svrhu prerade proizvoda iz Dodatk</w:t>
      </w:r>
      <w:r w:rsidR="00E4518F">
        <w:rPr>
          <w:rFonts w:ascii="Times New Roman" w:eastAsia="Times New Roman" w:hAnsi="Times New Roman" w:cs="Times New Roman"/>
          <w:sz w:val="24"/>
          <w:szCs w:val="24"/>
        </w:rPr>
        <w:t>a I Ugovora o funkcioniranju E</w:t>
      </w:r>
    </w:p>
    <w:p w:rsidR="00E4518F" w:rsidRPr="00E4518F" w:rsidRDefault="00E4518F" w:rsidP="00E451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18F" w:rsidRDefault="00E4518F" w:rsidP="00E451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18F" w:rsidRDefault="00E4518F" w:rsidP="00E451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18F" w:rsidRDefault="00E4518F" w:rsidP="00E4518F">
      <w:pPr>
        <w:ind w:right="4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Kriterij odabira 3. „Indeks razvijenosti JLS – područja na kojem se projekt planira provoditi</w:t>
      </w:r>
    </w:p>
    <w:p w:rsidR="00E4518F" w:rsidRDefault="00E4518F" w:rsidP="00E4518F">
      <w:pPr>
        <w:spacing w:before="3" w:line="180" w:lineRule="exact"/>
        <w:jc w:val="both"/>
        <w:rPr>
          <w:sz w:val="18"/>
          <w:szCs w:val="18"/>
        </w:rPr>
      </w:pPr>
    </w:p>
    <w:p w:rsidR="00E4518F" w:rsidRDefault="00E4518F" w:rsidP="00E4518F">
      <w:pPr>
        <w:spacing w:line="259" w:lineRule="auto"/>
        <w:ind w:left="116" w:right="15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Ukoliko je u poslovnom planu navedeno ulaganje u pokretnu opremu (nabava mehanizacije i opreme) bodovi se dodjeljuju prema onom JLS-u gdje će se oprema trajno nalaziti, odnosno prema  sjedištu/prebivalištu  nositelja  projekta.    Ukoliko  nositelj  projekta  </w:t>
      </w:r>
      <w:r>
        <w:rPr>
          <w:rFonts w:ascii="Times New Roman" w:eastAsia="Times New Roman" w:hAnsi="Times New Roman" w:cs="Times New Roman"/>
        </w:rPr>
        <w:t xml:space="preserve">provodi  ulaganje  u nepokretnu  opremu  i/ili  građenje  i/ili  restrukturiranje  trajnog  nasada,  </w:t>
      </w:r>
      <w:r>
        <w:rPr>
          <w:rFonts w:ascii="Times New Roman" w:eastAsia="Times New Roman" w:hAnsi="Times New Roman" w:cs="Times New Roman"/>
          <w:sz w:val="24"/>
          <w:szCs w:val="24"/>
        </w:rPr>
        <w:t>bodovi  se  dodjeljuju  prema onom JLS-u u kojem se nalazi lokacija ulaganja. U slučaju da se ulaganje odvija u dva ili više JLS-a  bodovi  se  dodjeljuju  prema  onom  JLS-u  gdje  se  nalazi  najveći  financijski  udio  u slučaju izgradnje/rekonstrukcije i opremanja.</w:t>
      </w:r>
    </w:p>
    <w:p w:rsidR="00E4518F" w:rsidRDefault="00E4518F" w:rsidP="00E4518F">
      <w:pPr>
        <w:spacing w:before="9" w:line="140" w:lineRule="exact"/>
        <w:jc w:val="both"/>
        <w:rPr>
          <w:sz w:val="15"/>
          <w:szCs w:val="15"/>
        </w:rPr>
      </w:pPr>
    </w:p>
    <w:p w:rsidR="00E4518F" w:rsidRDefault="00E4518F" w:rsidP="00E4518F">
      <w:pPr>
        <w:ind w:left="116" w:right="99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Nositelj projekta će si dodijeliti odgovarajući broj bodova sukladno slijedećoj Odluci:</w:t>
      </w:r>
    </w:p>
    <w:p w:rsidR="00E4518F" w:rsidRDefault="00E4518F" w:rsidP="00E4518F">
      <w:pPr>
        <w:spacing w:before="2" w:line="180" w:lineRule="exact"/>
        <w:jc w:val="both"/>
        <w:rPr>
          <w:sz w:val="18"/>
          <w:szCs w:val="18"/>
        </w:rPr>
      </w:pPr>
    </w:p>
    <w:p w:rsidR="00E4518F" w:rsidRDefault="00E4518F" w:rsidP="00E4518F">
      <w:pPr>
        <w:ind w:left="116" w:right="16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Odluka  o  razvrstavanju  jedinice  lokalne  i  područne  (regionalne)  samouprave  prema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stupnju razvijenosti, NN 132/17</w:t>
      </w:r>
    </w:p>
    <w:p w:rsidR="00E4518F" w:rsidRDefault="00E4518F" w:rsidP="00E4518F">
      <w:pPr>
        <w:spacing w:before="2" w:line="180" w:lineRule="exact"/>
        <w:jc w:val="both"/>
        <w:rPr>
          <w:sz w:val="18"/>
          <w:szCs w:val="18"/>
        </w:rPr>
      </w:pPr>
    </w:p>
    <w:p w:rsidR="00E4518F" w:rsidRDefault="00E4518F" w:rsidP="00E4518F">
      <w:pPr>
        <w:ind w:left="116" w:right="152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Link: </w:t>
      </w:r>
      <w:hyperlink r:id="rId8" w:history="1">
        <w:r w:rsidRPr="00963D27">
          <w:rPr>
            <w:rStyle w:val="Hiperveza"/>
            <w:rFonts w:ascii="Times New Roman" w:eastAsia="Times New Roman" w:hAnsi="Times New Roman" w:cs="Times New Roman"/>
            <w:sz w:val="24"/>
            <w:szCs w:val="24"/>
            <w:u w:color="0462C1"/>
          </w:rPr>
          <w:t>https://narodnenovine.nn.hr/clanci/sluzbeni/full/2017_12_132_3022.html</w:t>
        </w:r>
      </w:hyperlink>
      <w:bookmarkStart w:id="0" w:name="_GoBack"/>
      <w:bookmarkEnd w:id="0"/>
    </w:p>
    <w:p w:rsidR="00E4518F" w:rsidRDefault="00E4518F" w:rsidP="00E4518F">
      <w:pPr>
        <w:spacing w:before="3" w:line="180" w:lineRule="exact"/>
        <w:jc w:val="both"/>
        <w:rPr>
          <w:sz w:val="18"/>
          <w:szCs w:val="18"/>
        </w:rPr>
      </w:pPr>
    </w:p>
    <w:p w:rsidR="00E4518F" w:rsidRPr="00774491" w:rsidRDefault="00E4518F" w:rsidP="00E4518F">
      <w:pPr>
        <w:ind w:left="116" w:right="-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>Područje LAG-a Međimurski doli i bregi prema stupnju razvijenosti:</w:t>
      </w:r>
    </w:p>
    <w:p w:rsidR="00E4518F" w:rsidRDefault="00E4518F" w:rsidP="00E4518F">
      <w:pPr>
        <w:pStyle w:val="Odlomakpopisa"/>
        <w:numPr>
          <w:ilvl w:val="0"/>
          <w:numId w:val="7"/>
        </w:numPr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83">
        <w:rPr>
          <w:rFonts w:ascii="Times New Roman" w:eastAsia="Times New Roman" w:hAnsi="Times New Roman" w:cs="Times New Roman"/>
          <w:b/>
          <w:sz w:val="24"/>
          <w:szCs w:val="24"/>
        </w:rPr>
        <w:t>3. i 4 skupina JL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Belica, Domašinec, Gornji Mihaljevec, Mala Subotica,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4518F" w:rsidRDefault="00E4518F" w:rsidP="00E4518F">
      <w:pPr>
        <w:pStyle w:val="Odlomakpopisa"/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>Podturen, Selnica, Sveti Martin na Muri, Štrigova</w:t>
      </w:r>
    </w:p>
    <w:p w:rsidR="00E4518F" w:rsidRDefault="00E4518F" w:rsidP="00E4518F">
      <w:pPr>
        <w:pStyle w:val="Odlomakpopisa"/>
        <w:numPr>
          <w:ilvl w:val="0"/>
          <w:numId w:val="7"/>
        </w:numPr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83">
        <w:rPr>
          <w:rFonts w:ascii="Times New Roman" w:eastAsia="Times New Roman" w:hAnsi="Times New Roman" w:cs="Times New Roman"/>
          <w:b/>
          <w:sz w:val="24"/>
          <w:szCs w:val="24"/>
        </w:rPr>
        <w:t>5. i 6. skupina JLS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Mursko Središće, Nedelišće, Pribislavec, Strahoninec, Sveti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518F" w:rsidRPr="00B81F83" w:rsidRDefault="00E4518F" w:rsidP="00E4518F">
      <w:pPr>
        <w:pStyle w:val="Odlomakpopisa"/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>Juraj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>na Bregu</w:t>
      </w:r>
    </w:p>
    <w:p w:rsidR="00E4518F" w:rsidRPr="00B81F83" w:rsidRDefault="00E4518F" w:rsidP="00E4518F">
      <w:pPr>
        <w:pStyle w:val="Odlomakpopisa"/>
        <w:numPr>
          <w:ilvl w:val="0"/>
          <w:numId w:val="7"/>
        </w:numPr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83">
        <w:rPr>
          <w:rFonts w:ascii="Times New Roman" w:eastAsia="Times New Roman" w:hAnsi="Times New Roman" w:cs="Times New Roman"/>
          <w:b/>
          <w:sz w:val="24"/>
          <w:szCs w:val="24"/>
        </w:rPr>
        <w:t>7. skupina JLS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>Šenkovec</w:t>
      </w:r>
    </w:p>
    <w:p w:rsidR="00E4518F" w:rsidRDefault="00E4518F" w:rsidP="00E4518F">
      <w:pPr>
        <w:ind w:left="116" w:right="3328"/>
        <w:jc w:val="both"/>
        <w:rPr>
          <w:sz w:val="24"/>
          <w:szCs w:val="24"/>
        </w:rPr>
      </w:pPr>
    </w:p>
    <w:p w:rsidR="00E4518F" w:rsidRDefault="00E4518F" w:rsidP="00E4518F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18F" w:rsidRDefault="00E4518F" w:rsidP="00E4518F">
      <w:pPr>
        <w:ind w:left="116" w:right="253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Kriterij odabira 4. „Aktivnosti iz poslovnog plana odnose se na:“</w:t>
      </w:r>
    </w:p>
    <w:p w:rsidR="00E4518F" w:rsidRDefault="00E4518F" w:rsidP="00E4518F">
      <w:pPr>
        <w:spacing w:line="240" w:lineRule="exact"/>
        <w:jc w:val="both"/>
        <w:rPr>
          <w:sz w:val="24"/>
          <w:szCs w:val="24"/>
        </w:rPr>
      </w:pPr>
    </w:p>
    <w:p w:rsidR="00E4518F" w:rsidRPr="00774491" w:rsidRDefault="00E4518F" w:rsidP="00774491">
      <w:pPr>
        <w:pStyle w:val="Odlomakpopisa"/>
        <w:numPr>
          <w:ilvl w:val="0"/>
          <w:numId w:val="7"/>
        </w:numPr>
        <w:spacing w:line="276" w:lineRule="auto"/>
        <w:ind w:right="153"/>
        <w:jc w:val="both"/>
        <w:rPr>
          <w:sz w:val="24"/>
          <w:szCs w:val="24"/>
        </w:rPr>
      </w:pP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Da bi korisnik ostvario </w:t>
      </w:r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>10 bodova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 po navedenom kriteriju, kod ulaganja u aktivno</w:t>
      </w:r>
      <w:r w:rsidR="00C630BC" w:rsidRPr="00774491">
        <w:rPr>
          <w:rFonts w:ascii="Times New Roman" w:eastAsia="Times New Roman" w:hAnsi="Times New Roman" w:cs="Times New Roman"/>
          <w:sz w:val="24"/>
          <w:szCs w:val="24"/>
        </w:rPr>
        <w:t>sti koje se odnose  na  ekološku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  poljoprivrednu  proizvodnju  da  bi  korisnik  ostvario  10  bodova  po navedenom kriteriju mora biti upisan u Upisnik subjekata u ekološkoj proizvodnji   koji vodi Agencija za plaćanja u poljoprivredi, ribarstvu i ruralnom razvoju.</w:t>
      </w:r>
    </w:p>
    <w:p w:rsidR="00E4518F" w:rsidRDefault="00E4518F" w:rsidP="00E4518F">
      <w:pPr>
        <w:spacing w:before="2" w:line="200" w:lineRule="exact"/>
        <w:jc w:val="both"/>
      </w:pPr>
    </w:p>
    <w:p w:rsidR="00E4518F" w:rsidRPr="00774491" w:rsidRDefault="00E4518F" w:rsidP="00774491">
      <w:pPr>
        <w:pStyle w:val="Odlomakpopisa"/>
        <w:numPr>
          <w:ilvl w:val="0"/>
          <w:numId w:val="7"/>
        </w:numPr>
        <w:spacing w:line="276" w:lineRule="auto"/>
        <w:ind w:right="155"/>
        <w:jc w:val="both"/>
        <w:rPr>
          <w:sz w:val="24"/>
          <w:szCs w:val="24"/>
        </w:rPr>
      </w:pP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Da bi korisnik ostvario </w:t>
      </w:r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>10 bodova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 po navedenom kriteriju, kod ulaganja u aktivnosti koje se odnose  na  biodinamičku  poljoprivrednu  proizvodnju  da  bi  korisnik  ostvario  10  bodova  po navedenom kriteriju mora biti upisan u Upisnik subjekata u ekološkoj proizvodnji   koji vodi Agencija  za  plaćanja  u  poljoprivredi,  ribarstvu  i  ruralnom  razvoju  i  posjeduje  Demeter certifikat.</w:t>
      </w:r>
    </w:p>
    <w:p w:rsidR="00E4518F" w:rsidRDefault="00E4518F" w:rsidP="00E4518F">
      <w:pPr>
        <w:spacing w:before="1" w:line="240" w:lineRule="exact"/>
        <w:jc w:val="both"/>
        <w:rPr>
          <w:sz w:val="24"/>
          <w:szCs w:val="24"/>
        </w:rPr>
      </w:pPr>
    </w:p>
    <w:p w:rsidR="00774491" w:rsidRPr="00774491" w:rsidRDefault="00E4518F" w:rsidP="00774491">
      <w:pPr>
        <w:pStyle w:val="Odlomakpopisa"/>
        <w:numPr>
          <w:ilvl w:val="0"/>
          <w:numId w:val="7"/>
        </w:numPr>
        <w:spacing w:before="29" w:line="277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Da bi korisnik ostvario </w:t>
      </w:r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>7 bodova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 po navedenom kriteriju, kod ulaganja u aktivnosti koje se odnose  na  integriranu  poljoprivrednu  proizvodnju  da  bi  korisnik  ostvario  7  bodova  po navedenom  kriteriju  mora  biti  upisani  u  Upisnik  proizvođača  u  integriranoj  proizvodnji. Bodovi po navedenom kriteriju se mogu ostvariti dostavom Za</w:t>
      </w:r>
      <w:r w:rsidR="00774491" w:rsidRPr="00774491">
        <w:rPr>
          <w:rFonts w:ascii="Times New Roman" w:eastAsia="Times New Roman" w:hAnsi="Times New Roman" w:cs="Times New Roman"/>
          <w:sz w:val="24"/>
          <w:szCs w:val="24"/>
        </w:rPr>
        <w:t xml:space="preserve">pisnika o stručnoj kontroli koji    </w:t>
      </w:r>
      <w:r w:rsidR="00774491" w:rsidRPr="00774491">
        <w:rPr>
          <w:rFonts w:ascii="Times New Roman" w:eastAsia="Times New Roman" w:hAnsi="Times New Roman" w:cs="Times New Roman"/>
          <w:sz w:val="24"/>
          <w:szCs w:val="24"/>
        </w:rPr>
        <w:t>provodi  kontrolno  tijelo  ili  dostavom  Potvrde  o  sudjelovanju  u  integriranoj  poljoprivrednoj proizvodnji.</w:t>
      </w:r>
    </w:p>
    <w:p w:rsidR="00774491" w:rsidRPr="00774491" w:rsidRDefault="00774491" w:rsidP="00774491">
      <w:pPr>
        <w:pStyle w:val="Odlomakpopisa"/>
        <w:numPr>
          <w:ilvl w:val="0"/>
          <w:numId w:val="10"/>
        </w:numPr>
        <w:spacing w:before="29" w:line="277" w:lineRule="auto"/>
        <w:ind w:right="159"/>
        <w:jc w:val="both"/>
        <w:rPr>
          <w:sz w:val="24"/>
          <w:szCs w:val="24"/>
        </w:rPr>
      </w:pP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Korisnici koje nemaju navedene Potvrde svrstavaju se u konvencionalnu poljoprivredu i po tome kriteriju ostvaruju </w:t>
      </w:r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>5 bodova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18F" w:rsidRPr="00774491" w:rsidRDefault="00774491" w:rsidP="00774491">
      <w:pPr>
        <w:pStyle w:val="Odlomakpopisa"/>
        <w:spacing w:line="276" w:lineRule="auto"/>
        <w:ind w:right="160"/>
        <w:jc w:val="both"/>
        <w:rPr>
          <w:sz w:val="24"/>
          <w:szCs w:val="24"/>
        </w:rPr>
        <w:sectPr w:rsidR="00E4518F" w:rsidRPr="00774491" w:rsidSect="00DE6656">
          <w:pgSz w:w="11920" w:h="16840"/>
          <w:pgMar w:top="1200" w:right="1220" w:bottom="709" w:left="1300" w:header="800" w:footer="100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630BC" w:rsidRDefault="00C630BC" w:rsidP="00E4518F">
      <w:pPr>
        <w:spacing w:before="29" w:line="277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18F" w:rsidRDefault="00E4518F" w:rsidP="00E4518F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18F" w:rsidRDefault="00E4518F" w:rsidP="00E4518F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Kriterij odabira 5. „Starost nositelja projekta“</w:t>
      </w:r>
    </w:p>
    <w:p w:rsidR="00E4518F" w:rsidRDefault="00E4518F" w:rsidP="00E4518F">
      <w:pPr>
        <w:spacing w:line="240" w:lineRule="exact"/>
        <w:jc w:val="both"/>
        <w:rPr>
          <w:sz w:val="24"/>
          <w:szCs w:val="24"/>
        </w:rPr>
      </w:pPr>
    </w:p>
    <w:p w:rsidR="00E4518F" w:rsidRPr="00774491" w:rsidRDefault="00E4518F" w:rsidP="00774491">
      <w:pPr>
        <w:pStyle w:val="Odlomakpopisa"/>
        <w:numPr>
          <w:ilvl w:val="0"/>
          <w:numId w:val="10"/>
        </w:numPr>
        <w:spacing w:line="259" w:lineRule="auto"/>
        <w:ind w:right="341"/>
        <w:jc w:val="both"/>
        <w:rPr>
          <w:sz w:val="24"/>
          <w:szCs w:val="24"/>
        </w:rPr>
      </w:pP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Da bi korisnik ostvario </w:t>
      </w:r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>10 bodova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 po ovom kriteriju nositelj projekta mora biti osoba starija od 18 i mlađa od 40 godina (dan prije navršavanja 41 godine starosti) na dan podnošenja prijave projekta.</w:t>
      </w:r>
    </w:p>
    <w:p w:rsidR="00E4518F" w:rsidRPr="00774491" w:rsidRDefault="00E4518F" w:rsidP="00774491">
      <w:pPr>
        <w:pStyle w:val="Odlomakpopisa"/>
        <w:numPr>
          <w:ilvl w:val="0"/>
          <w:numId w:val="10"/>
        </w:numPr>
        <w:spacing w:line="259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Da  bi  korisnik  ostvario  </w:t>
      </w:r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>9  bodo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>va  po  ovom  kriteriju  nositelj  projekta  mora  biti  osoba  s navršenih 41 godinu i mlađa od 55 godina (dan prije navršavanja 56 godine starosti) na dan podnošenja prijave projekta.</w:t>
      </w:r>
    </w:p>
    <w:p w:rsidR="00E4518F" w:rsidRPr="00774491" w:rsidRDefault="00E4518F" w:rsidP="00774491">
      <w:pPr>
        <w:pStyle w:val="Odlomakpopisa"/>
        <w:numPr>
          <w:ilvl w:val="0"/>
          <w:numId w:val="10"/>
        </w:numPr>
        <w:spacing w:line="259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Da  bi  korisnik  ostvario  </w:t>
      </w:r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>8 bodova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  po  ovom  kriteriju  nositelj  projekta  mora  biti  osoba starija od 55 godina (dan navršavanja 56 godine starosti) na dan podnošenja prijave projekta.</w:t>
      </w:r>
    </w:p>
    <w:p w:rsidR="00E4518F" w:rsidRDefault="00E4518F" w:rsidP="00E4518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4518F" w:rsidSect="00DE665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6" w:rsidRDefault="00E164C6" w:rsidP="00A850AF">
      <w:r>
        <w:separator/>
      </w:r>
    </w:p>
  </w:endnote>
  <w:endnote w:type="continuationSeparator" w:id="0">
    <w:p w:rsidR="00E164C6" w:rsidRDefault="00E164C6" w:rsidP="00A8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6" w:rsidRDefault="00E164C6" w:rsidP="00A850AF">
      <w:r>
        <w:separator/>
      </w:r>
    </w:p>
  </w:footnote>
  <w:footnote w:type="continuationSeparator" w:id="0">
    <w:p w:rsidR="00E164C6" w:rsidRDefault="00E164C6" w:rsidP="00A8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7778"/>
    <w:multiLevelType w:val="hybridMultilevel"/>
    <w:tmpl w:val="672A2BC8"/>
    <w:lvl w:ilvl="0" w:tplc="9112D3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B97"/>
    <w:multiLevelType w:val="hybridMultilevel"/>
    <w:tmpl w:val="9AA09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5DBB"/>
    <w:multiLevelType w:val="hybridMultilevel"/>
    <w:tmpl w:val="6A362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200"/>
    <w:multiLevelType w:val="hybridMultilevel"/>
    <w:tmpl w:val="82543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708D"/>
    <w:multiLevelType w:val="hybridMultilevel"/>
    <w:tmpl w:val="94F046EE"/>
    <w:lvl w:ilvl="0" w:tplc="098C86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123B"/>
    <w:multiLevelType w:val="hybridMultilevel"/>
    <w:tmpl w:val="10ACF1F8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34D470A9"/>
    <w:multiLevelType w:val="hybridMultilevel"/>
    <w:tmpl w:val="BDF04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B5EC9"/>
    <w:multiLevelType w:val="hybridMultilevel"/>
    <w:tmpl w:val="8606F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360C8"/>
    <w:multiLevelType w:val="hybridMultilevel"/>
    <w:tmpl w:val="65388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E6BD8"/>
    <w:multiLevelType w:val="hybridMultilevel"/>
    <w:tmpl w:val="E648D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D6916"/>
    <w:multiLevelType w:val="hybridMultilevel"/>
    <w:tmpl w:val="57E2E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0C"/>
    <w:rsid w:val="0002058C"/>
    <w:rsid w:val="0023560C"/>
    <w:rsid w:val="002E3E47"/>
    <w:rsid w:val="003D6CBC"/>
    <w:rsid w:val="0044571A"/>
    <w:rsid w:val="0046559E"/>
    <w:rsid w:val="004B466B"/>
    <w:rsid w:val="00585C30"/>
    <w:rsid w:val="005E39AE"/>
    <w:rsid w:val="0067228A"/>
    <w:rsid w:val="00682C13"/>
    <w:rsid w:val="006C3F6B"/>
    <w:rsid w:val="00774491"/>
    <w:rsid w:val="00790822"/>
    <w:rsid w:val="0082701E"/>
    <w:rsid w:val="008C6B9C"/>
    <w:rsid w:val="00A177CD"/>
    <w:rsid w:val="00A40BC9"/>
    <w:rsid w:val="00A850AF"/>
    <w:rsid w:val="00AB61FE"/>
    <w:rsid w:val="00B81F83"/>
    <w:rsid w:val="00C06B45"/>
    <w:rsid w:val="00C630BC"/>
    <w:rsid w:val="00C7755C"/>
    <w:rsid w:val="00C87379"/>
    <w:rsid w:val="00C97BB5"/>
    <w:rsid w:val="00D41E90"/>
    <w:rsid w:val="00D82D4D"/>
    <w:rsid w:val="00DE6656"/>
    <w:rsid w:val="00E164C6"/>
    <w:rsid w:val="00E4518F"/>
    <w:rsid w:val="00E475BF"/>
    <w:rsid w:val="00F4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22AAA-0204-47E6-AF91-91C605C4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0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2356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3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6B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B4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6B4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850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50AF"/>
  </w:style>
  <w:style w:type="paragraph" w:styleId="Podnoje">
    <w:name w:val="footer"/>
    <w:basedOn w:val="Normal"/>
    <w:link w:val="PodnojeChar"/>
    <w:uiPriority w:val="99"/>
    <w:unhideWhenUsed/>
    <w:rsid w:val="00A850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50AF"/>
  </w:style>
  <w:style w:type="paragraph" w:styleId="Odlomakpopisa">
    <w:name w:val="List Paragraph"/>
    <w:basedOn w:val="Normal"/>
    <w:uiPriority w:val="34"/>
    <w:qFormat/>
    <w:rsid w:val="00B8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novine.nn.hr/clanci/sluzbeni/full/2017_12_132_30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29B3-CE35-4A85-8BBF-7A0D1128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MDiB1</dc:creator>
  <cp:keywords/>
  <dc:description/>
  <cp:lastModifiedBy>Korisnik</cp:lastModifiedBy>
  <cp:revision>11</cp:revision>
  <cp:lastPrinted>2019-07-16T12:53:00Z</cp:lastPrinted>
  <dcterms:created xsi:type="dcterms:W3CDTF">2018-05-04T08:02:00Z</dcterms:created>
  <dcterms:modified xsi:type="dcterms:W3CDTF">2019-07-17T08:21:00Z</dcterms:modified>
</cp:coreProperties>
</file>