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398BD52B" w:rsidR="00F503B4" w:rsidRPr="00166D7E" w:rsidRDefault="00D13171" w:rsidP="00D13171">
      <w:pPr>
        <w:rPr>
          <w:rFonts w:ascii="Arial Narrow" w:hAnsi="Arial Narrow"/>
          <w:b/>
          <w:i/>
          <w:sz w:val="32"/>
        </w:rPr>
      </w:pPr>
      <w:r>
        <w:rPr>
          <w:noProof/>
          <w:lang w:eastAsia="hr-HR"/>
        </w:rPr>
        <w:drawing>
          <wp:inline distT="0" distB="0" distL="0" distR="0" wp14:anchorId="447DAC9C" wp14:editId="2453BC48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2E6553D5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28022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50A2B121" w:rsidR="00865D5A" w:rsidRPr="0028022E" w:rsidRDefault="0028022E" w:rsidP="00865D5A">
      <w:pPr>
        <w:pStyle w:val="SubTitle2"/>
        <w:rPr>
          <w:rFonts w:ascii="Arial Narrow" w:hAnsi="Arial Narrow"/>
          <w:szCs w:val="32"/>
          <w:lang w:val="hr-HR"/>
        </w:rPr>
      </w:pPr>
      <w:r w:rsidRPr="0028022E">
        <w:rPr>
          <w:rFonts w:ascii="Arial Narrow" w:hAnsi="Arial Narrow"/>
          <w:szCs w:val="32"/>
          <w:lang w:val="hr-HR"/>
        </w:rPr>
        <w:t xml:space="preserve">1.1.3. </w:t>
      </w:r>
      <w:r w:rsidR="00865D5A" w:rsidRPr="0028022E">
        <w:rPr>
          <w:rFonts w:ascii="Arial Narrow" w:hAnsi="Arial Narrow"/>
          <w:szCs w:val="32"/>
          <w:lang w:val="hr-HR"/>
        </w:rPr>
        <w:t>Potpora razvoju malih poljoprivrednih gospodarstava</w:t>
      </w:r>
      <w:r w:rsidR="00F31BB7">
        <w:rPr>
          <w:rFonts w:ascii="Arial Narrow" w:hAnsi="Arial Narrow"/>
          <w:szCs w:val="32"/>
          <w:lang w:val="hr-HR"/>
        </w:rPr>
        <w:t xml:space="preserve"> - II</w:t>
      </w:r>
      <w:r w:rsidR="002E0DC8">
        <w:rPr>
          <w:rFonts w:ascii="Arial Narrow" w:hAnsi="Arial Narrow"/>
          <w:szCs w:val="32"/>
          <w:lang w:val="hr-HR"/>
        </w:rPr>
        <w:t>I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12B2190C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</w:t>
      </w:r>
      <w:r w:rsidR="00616B54">
        <w:rPr>
          <w:rFonts w:ascii="Arial Narrow" w:hAnsi="Arial Narrow"/>
          <w:snapToGrid w:val="0"/>
          <w:sz w:val="32"/>
          <w:szCs w:val="32"/>
          <w:lang w:eastAsia="en-US"/>
        </w:rPr>
        <w:t>korisnika</w:t>
      </w:r>
      <w:bookmarkStart w:id="0" w:name="_GoBack"/>
      <w:bookmarkEnd w:id="0"/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43C5E78E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 za provedbu tipa operacije</w:t>
            </w:r>
            <w:r w:rsidR="00377AC2">
              <w:rPr>
                <w:rFonts w:ascii="Arial Narrow" w:hAnsi="Arial Narrow"/>
                <w:b/>
              </w:rPr>
              <w:t xml:space="preserve"> 1.1.3. Potpora razvoju malih poljoprivrednih gospodarstava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7A881F4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Informacije o </w:t>
            </w:r>
            <w:r w:rsidR="00AD197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korisniku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73347257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</w:t>
            </w:r>
            <w:r w:rsidR="00B80BF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2E0DC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1A511E1D" w14:textId="77777777" w:rsidR="00377AC2" w:rsidRDefault="00377AC2" w:rsidP="006A15B8">
      <w:pPr>
        <w:rPr>
          <w:rFonts w:ascii="Arial Narrow" w:hAnsi="Arial Narrow"/>
          <w:b/>
          <w:sz w:val="32"/>
        </w:rPr>
      </w:pPr>
    </w:p>
    <w:p w14:paraId="34FCF323" w14:textId="77777777" w:rsidR="00377AC2" w:rsidRDefault="00377AC2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0F041451" w:rsidR="00FA6915" w:rsidRDefault="006F06CA" w:rsidP="00BB655F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BB655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LAG-a Međimurski doli i </w:t>
            </w:r>
            <w:proofErr w:type="spellStart"/>
            <w:r w:rsidR="00BB655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bregi</w:t>
            </w:r>
            <w:proofErr w:type="spellEnd"/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427E4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(</w:t>
            </w:r>
            <w:r w:rsidR="00427E4C" w:rsidRPr="00BC262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427E4C" w:rsidRPr="00BC262D">
              <w:rPr>
                <w:rFonts w:ascii="Arial Narrow" w:hAnsi="Arial Narrow"/>
                <w:sz w:val="20"/>
                <w:szCs w:val="20"/>
              </w:rPr>
              <w:t>Jačanje isplativosti poljoprivrednog gospodarstva i konkuren</w:t>
            </w:r>
            <w:r w:rsidR="00BB655F" w:rsidRPr="00BC262D">
              <w:rPr>
                <w:rFonts w:ascii="Arial Narrow" w:hAnsi="Arial Narrow"/>
                <w:sz w:val="20"/>
                <w:szCs w:val="20"/>
              </w:rPr>
              <w:t>tnosti svih vrsta poljoprivrede</w:t>
            </w:r>
            <w:r w:rsidR="00427E4C" w:rsidRPr="00BC262D">
              <w:rPr>
                <w:rFonts w:ascii="Arial Narrow" w:hAnsi="Arial Narrow"/>
                <w:sz w:val="20"/>
                <w:szCs w:val="20"/>
              </w:rPr>
              <w:t xml:space="preserve"> 2. promicanje inovativnih poljoprivrednih tehnologija 3. Poboljšanje gospodarskih rezultata svih poljoprivrednih gospodarstava i olakšavanje restrukturiranja i modernizacije, osobito s ciljem povećanja sudjelovanja na tržištu i tržišne usmjerenosti, kao i poljoprivredne diversifikacije</w:t>
            </w:r>
            <w:r w:rsidR="00427E4C" w:rsidRPr="00BC262D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427E4C" w:rsidRPr="00BC262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568B4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987008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BC26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BC262D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644CEF3" w14:textId="77777777" w:rsidR="00C816CA" w:rsidRDefault="00C816C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8C42B93" w14:textId="77777777" w:rsidR="00C816CA" w:rsidRDefault="00C816C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31161545" w:rsidR="00C568B4" w:rsidRPr="00DD2613" w:rsidRDefault="00F31BB7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4B4A" w14:textId="77777777" w:rsidR="001B4CAE" w:rsidRDefault="001B4CAE" w:rsidP="00DD1779">
      <w:r>
        <w:separator/>
      </w:r>
    </w:p>
  </w:endnote>
  <w:endnote w:type="continuationSeparator" w:id="0">
    <w:p w14:paraId="69EC6B2E" w14:textId="77777777" w:rsidR="001B4CAE" w:rsidRDefault="001B4CAE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B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DE81" w14:textId="77777777" w:rsidR="001B4CAE" w:rsidRDefault="001B4CAE" w:rsidP="00DD1779">
      <w:r>
        <w:separator/>
      </w:r>
    </w:p>
  </w:footnote>
  <w:footnote w:type="continuationSeparator" w:id="0">
    <w:p w14:paraId="2A52FBBD" w14:textId="77777777" w:rsidR="001B4CAE" w:rsidRDefault="001B4CAE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1287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B4CAE"/>
    <w:rsid w:val="001C3020"/>
    <w:rsid w:val="001C77E4"/>
    <w:rsid w:val="001E6528"/>
    <w:rsid w:val="001F3176"/>
    <w:rsid w:val="001F593A"/>
    <w:rsid w:val="00242170"/>
    <w:rsid w:val="00255D79"/>
    <w:rsid w:val="0027223A"/>
    <w:rsid w:val="0028022E"/>
    <w:rsid w:val="00282035"/>
    <w:rsid w:val="002B7421"/>
    <w:rsid w:val="002D3AA0"/>
    <w:rsid w:val="002D6B25"/>
    <w:rsid w:val="002E0DC8"/>
    <w:rsid w:val="002E7736"/>
    <w:rsid w:val="002F3DE5"/>
    <w:rsid w:val="00300885"/>
    <w:rsid w:val="00305D1D"/>
    <w:rsid w:val="00344943"/>
    <w:rsid w:val="003454F6"/>
    <w:rsid w:val="00353B86"/>
    <w:rsid w:val="00354679"/>
    <w:rsid w:val="003574C6"/>
    <w:rsid w:val="0037283A"/>
    <w:rsid w:val="00377AC2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27E4C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29ED"/>
    <w:rsid w:val="005642DD"/>
    <w:rsid w:val="0057534E"/>
    <w:rsid w:val="00576D82"/>
    <w:rsid w:val="0058356E"/>
    <w:rsid w:val="0058794B"/>
    <w:rsid w:val="005879A8"/>
    <w:rsid w:val="005A0A4B"/>
    <w:rsid w:val="005B1B54"/>
    <w:rsid w:val="00616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222CA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12C1A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1973"/>
    <w:rsid w:val="00AD670D"/>
    <w:rsid w:val="00AE7260"/>
    <w:rsid w:val="00AE7370"/>
    <w:rsid w:val="00B059B6"/>
    <w:rsid w:val="00B07796"/>
    <w:rsid w:val="00B11CA5"/>
    <w:rsid w:val="00B13EAF"/>
    <w:rsid w:val="00B46D65"/>
    <w:rsid w:val="00B549E3"/>
    <w:rsid w:val="00B67191"/>
    <w:rsid w:val="00B7127E"/>
    <w:rsid w:val="00B74286"/>
    <w:rsid w:val="00B76CA2"/>
    <w:rsid w:val="00B80BFF"/>
    <w:rsid w:val="00BB655F"/>
    <w:rsid w:val="00BC262D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16CA"/>
    <w:rsid w:val="00C82DA3"/>
    <w:rsid w:val="00C90968"/>
    <w:rsid w:val="00CA584D"/>
    <w:rsid w:val="00CD19EB"/>
    <w:rsid w:val="00CD42EA"/>
    <w:rsid w:val="00CF69F7"/>
    <w:rsid w:val="00D00439"/>
    <w:rsid w:val="00D12226"/>
    <w:rsid w:val="00D13171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31BB7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BBB4-8B6C-40C2-8273-58CDC80A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Korisnik</cp:lastModifiedBy>
  <cp:revision>5</cp:revision>
  <cp:lastPrinted>2017-12-06T12:00:00Z</cp:lastPrinted>
  <dcterms:created xsi:type="dcterms:W3CDTF">2020-10-07T10:54:00Z</dcterms:created>
  <dcterms:modified xsi:type="dcterms:W3CDTF">2020-10-12T08:59:00Z</dcterms:modified>
</cp:coreProperties>
</file>