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:rsidR="00F503B4" w:rsidRPr="00166D7E" w:rsidRDefault="00396DDD" w:rsidP="00396DDD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C0CAF23" wp14:editId="1DA7A14B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D3341">
        <w:rPr>
          <w:rFonts w:ascii="Arial Narrow" w:hAnsi="Arial Narrow"/>
          <w:b/>
          <w:sz w:val="32"/>
        </w:rPr>
        <w:t>1.1.3.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  <w:r w:rsidR="002A40C5">
        <w:rPr>
          <w:rFonts w:ascii="Arial Narrow" w:hAnsi="Arial Narrow"/>
          <w:b/>
          <w:sz w:val="32"/>
        </w:rPr>
        <w:t xml:space="preserve"> II</w:t>
      </w:r>
      <w:r w:rsidR="006A42BD">
        <w:rPr>
          <w:rFonts w:ascii="Arial Narrow" w:hAnsi="Arial Narrow"/>
          <w:b/>
          <w:sz w:val="32"/>
        </w:rPr>
        <w:t>I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DD3341" w:rsidRDefault="001E442C" w:rsidP="00F503B4">
      <w:pPr>
        <w:jc w:val="center"/>
        <w:rPr>
          <w:rFonts w:ascii="Arial Narrow" w:hAnsi="Arial Narrow"/>
          <w:b/>
          <w:i/>
          <w:sz w:val="32"/>
        </w:rPr>
      </w:pPr>
      <w:r w:rsidRPr="00DD3341">
        <w:rPr>
          <w:rFonts w:ascii="Arial Narrow" w:hAnsi="Arial Narrow"/>
          <w:b/>
          <w:i/>
          <w:sz w:val="32"/>
        </w:rPr>
        <w:t xml:space="preserve">LAG </w:t>
      </w:r>
      <w:r w:rsidR="00DD3341" w:rsidRPr="00DD3341">
        <w:rPr>
          <w:rFonts w:ascii="Arial Narrow" w:hAnsi="Arial Narrow"/>
          <w:b/>
          <w:i/>
          <w:sz w:val="32"/>
        </w:rPr>
        <w:t xml:space="preserve">Međimurski doli i </w:t>
      </w:r>
      <w:proofErr w:type="spellStart"/>
      <w:r w:rsidR="00DD3341" w:rsidRPr="00DD3341">
        <w:rPr>
          <w:rFonts w:ascii="Arial Narrow" w:hAnsi="Arial Narrow"/>
          <w:b/>
          <w:i/>
          <w:sz w:val="32"/>
        </w:rPr>
        <w:t>bregi</w:t>
      </w:r>
      <w:proofErr w:type="spellEnd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DD3341">
        <w:rPr>
          <w:rFonts w:ascii="Calibri" w:hAnsi="Calibri"/>
          <w:b/>
        </w:rPr>
        <w:t>1.1.3. 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9" w:history="1">
        <w:r w:rsidR="00DD3341" w:rsidRPr="009E5785">
          <w:rPr>
            <w:rStyle w:val="Hiperveza"/>
          </w:rPr>
          <w:t>www.lag-medjimurskidoliibregi.hr</w:t>
        </w:r>
      </w:hyperlink>
      <w:r w:rsidR="00DD3341">
        <w:t xml:space="preserve"> 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B6045C">
      <w:pPr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DD3341" w:rsidRDefault="00DD3341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</w:t>
            </w:r>
            <w:r w:rsidR="000127D1">
              <w:rPr>
                <w:rFonts w:ascii="Arial Narrow" w:hAnsi="Arial Narrow" w:cs="Arial"/>
                <w:b/>
                <w:sz w:val="28"/>
              </w:rPr>
              <w:t>KORISNIKU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 xml:space="preserve">OSNOVNI PODATCI O </w:t>
            </w:r>
            <w:r w:rsidR="000127D1">
              <w:rPr>
                <w:rFonts w:ascii="Arial Narrow" w:hAnsi="Arial Narrow" w:cs="Arial"/>
                <w:b/>
                <w:sz w:val="22"/>
              </w:rPr>
              <w:t>KORISNIKU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Naziv </w:t>
            </w:r>
            <w:r w:rsidR="000127D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korisnika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60557">
              <w:rPr>
                <w:rFonts w:ascii="Arial Narrow" w:hAnsi="Arial Narrow" w:cs="Arial"/>
                <w:sz w:val="20"/>
                <w:szCs w:val="20"/>
              </w:rPr>
              <w:t>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  <w:p w:rsidR="006A42BD" w:rsidRPr="006A42BD" w:rsidRDefault="006A42BD" w:rsidP="00AC7FC1">
            <w:pPr>
              <w:rPr>
                <w:rFonts w:ascii="Arial Narrow" w:hAnsi="Arial Narrow" w:cs="Arial"/>
                <w:sz w:val="22"/>
              </w:rPr>
            </w:pPr>
            <w:r w:rsidRPr="006A42BD">
              <w:rPr>
                <w:rFonts w:ascii="Arial Narrow" w:hAnsi="Arial Narrow" w:cs="Arial"/>
                <w:sz w:val="22"/>
              </w:rPr>
              <w:t>e)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Pr="006A42BD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A42BD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6A42B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48"/>
        <w:gridCol w:w="499"/>
        <w:gridCol w:w="499"/>
        <w:gridCol w:w="372"/>
        <w:gridCol w:w="125"/>
        <w:gridCol w:w="499"/>
        <w:gridCol w:w="499"/>
        <w:gridCol w:w="251"/>
        <w:gridCol w:w="249"/>
        <w:gridCol w:w="499"/>
        <w:gridCol w:w="499"/>
        <w:gridCol w:w="125"/>
        <w:gridCol w:w="372"/>
        <w:gridCol w:w="499"/>
        <w:gridCol w:w="503"/>
      </w:tblGrid>
      <w:tr w:rsidR="00C90968" w:rsidRPr="00166D7E" w:rsidTr="006C4F6B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A42BD">
              <w:rPr>
                <w:rFonts w:ascii="Arial" w:hAnsi="Arial" w:cs="Arial"/>
                <w:i/>
                <w:sz w:val="16"/>
                <w:szCs w:val="16"/>
              </w:rPr>
              <w:t>SOPG-a/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6C4F6B">
        <w:trPr>
          <w:trHeight w:hRule="exact" w:val="107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37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6C4F6B">
        <w:trPr>
          <w:trHeight w:hRule="exact" w:val="50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33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35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73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6C4F6B">
        <w:trPr>
          <w:trHeight w:hRule="exact" w:val="50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6C4F6B">
        <w:trPr>
          <w:trHeight w:hRule="exact" w:val="511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37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p w:rsidR="006C4F6B" w:rsidRDefault="006C4F6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C01DD" w:rsidRPr="00166D7E" w:rsidTr="00175C48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7C01DD" w:rsidRDefault="007C01DD" w:rsidP="00175C48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Pr="006B66ED">
              <w:rPr>
                <w:rFonts w:ascii="Arial Narrow" w:hAnsi="Arial Narrow" w:cs="Arial"/>
                <w:sz w:val="28"/>
                <w:highlight w:val="lightGray"/>
              </w:rPr>
              <w:t>.]</w:t>
            </w:r>
            <w:r w:rsidRPr="00605575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C01DD" w:rsidRPr="00166D7E" w:rsidRDefault="007C01DD" w:rsidP="00175C4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7C01DD" w:rsidRPr="00166D7E" w:rsidTr="00175C48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7C01DD" w:rsidRPr="00122CFB" w:rsidRDefault="007C01DD" w:rsidP="00175C4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7C01DD" w:rsidRPr="00166D7E" w:rsidTr="00175C48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7C01DD" w:rsidRPr="001E31DD" w:rsidRDefault="007C01DD" w:rsidP="00175C48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7C01DD" w:rsidRPr="001E31DD" w:rsidRDefault="007C01DD" w:rsidP="00175C48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 xml:space="preserve">EKONOMSKA VELIČINA </w:t>
            </w:r>
            <w:r w:rsidR="000127D1">
              <w:rPr>
                <w:rFonts w:ascii="Arial Narrow" w:hAnsi="Arial Narrow" w:cs="Arial"/>
                <w:b/>
                <w:sz w:val="22"/>
              </w:rPr>
              <w:t>KORISNIKA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C01DD" w:rsidRPr="001E31DD" w:rsidRDefault="007C01DD" w:rsidP="00175C4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7C01DD" w:rsidRPr="001E31DD" w:rsidRDefault="007C01DD" w:rsidP="00175C48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Aktivnosti </w:t>
            </w:r>
            <w:r>
              <w:rPr>
                <w:rFonts w:ascii="Arial Narrow" w:hAnsi="Arial Narrow" w:cs="Arial"/>
                <w:sz w:val="20"/>
                <w:szCs w:val="20"/>
              </w:rPr>
              <w:t>prikazane u poslovnom planu uključuju kupnju novih traktorskih priključaka i/ili opreme u svrhu obavljanja poljoprivredne proizvodnje i prerade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Aktivnosti prikazane u poslovnom planu uključuju ulaganja u obnovljive izvore energije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C01DD" w:rsidRPr="001E31DD" w:rsidRDefault="007C01DD" w:rsidP="00175C48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7C01DD" w:rsidRPr="001E31DD" w:rsidRDefault="007C01DD" w:rsidP="00175C48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INDEKS RAZVIJENOSTI J</w:t>
            </w:r>
            <w:r w:rsidRPr="001E31DD">
              <w:rPr>
                <w:rFonts w:ascii="Arial Narrow" w:hAnsi="Arial Narrow" w:cs="Arial"/>
                <w:b/>
                <w:sz w:val="22"/>
              </w:rPr>
              <w:t>LS-a U KOJ</w:t>
            </w:r>
            <w:r>
              <w:rPr>
                <w:rFonts w:ascii="Arial Narrow" w:hAnsi="Arial Narrow" w:cs="Arial"/>
                <w:b/>
                <w:sz w:val="22"/>
              </w:rPr>
              <w:t>OJ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 xml:space="preserve">JE PLANIRANA PROVEDBA PROJEKTA              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na području JLS koja pripada 3. ili 4. skupini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Ulaganja na području 5.,6. ili 7.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skupin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7C01DD" w:rsidRPr="00166D7E" w:rsidTr="00175C48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7C01DD" w:rsidRPr="001E3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7C01DD" w:rsidRPr="007C01DD" w:rsidRDefault="007C01DD" w:rsidP="00175C4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01DD">
              <w:rPr>
                <w:rFonts w:ascii="Arial Narrow" w:hAnsi="Arial Narrow" w:cs="Arial"/>
                <w:b/>
                <w:sz w:val="22"/>
                <w:szCs w:val="22"/>
              </w:rPr>
              <w:t>ULAGANJE JE USMJERENO NA: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Pr="00E17D9A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32. 1.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7C01DD" w:rsidRPr="00E17D9A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Ekološka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C01DD" w:rsidRPr="00E17D9A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7C01DD" w:rsidRPr="00122CFB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Konvencionalna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C0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44D8A" w:rsidRPr="00166D7E" w:rsidTr="00D44D8A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D44D8A" w:rsidRPr="00D44D8A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D8A">
              <w:rPr>
                <w:rFonts w:ascii="Arial Narrow" w:hAnsi="Arial Narrow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D44D8A" w:rsidRPr="00D44D8A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D8A">
              <w:rPr>
                <w:rFonts w:ascii="Arial Narrow" w:hAnsi="Arial Narrow" w:cs="Arial"/>
                <w:b/>
                <w:sz w:val="22"/>
                <w:szCs w:val="22"/>
              </w:rPr>
              <w:t xml:space="preserve">DOB </w:t>
            </w:r>
            <w:r w:rsidR="000127D1">
              <w:rPr>
                <w:rFonts w:ascii="Arial Narrow" w:hAnsi="Arial Narrow" w:cs="Arial"/>
                <w:b/>
                <w:sz w:val="22"/>
                <w:szCs w:val="22"/>
              </w:rPr>
              <w:t>KORISNIKA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mlađa od 41 godine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7C01DD" w:rsidRPr="00166D7E" w:rsidTr="00175C48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33.2.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starija od 41 godinu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C01DD" w:rsidRDefault="00D44D8A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7C01DD" w:rsidRPr="00166D7E" w:rsidTr="00175C48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7C01DD" w:rsidRPr="00122CFB" w:rsidRDefault="007C01DD" w:rsidP="00175C4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7C0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D44D8A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7C01DD" w:rsidRPr="00166D7E" w:rsidTr="00175C48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7C01DD" w:rsidRDefault="007C01DD" w:rsidP="00175C4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7C01DD" w:rsidRDefault="007C01DD" w:rsidP="00175C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7C01DD" w:rsidRPr="00166D7E" w:rsidTr="00175C48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7C01DD" w:rsidRPr="00190678" w:rsidRDefault="007C01DD" w:rsidP="00175C4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7C01DD" w:rsidRDefault="007C01DD" w:rsidP="00175C4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7C01DD" w:rsidRPr="004944F8" w:rsidRDefault="007C01DD" w:rsidP="00175C4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6C4F6B" w:rsidRDefault="006C4F6B" w:rsidP="006A15B8">
      <w:pPr>
        <w:rPr>
          <w:rFonts w:ascii="Arial Narrow" w:hAnsi="Arial Narrow" w:cs="Arial"/>
        </w:rPr>
      </w:pPr>
    </w:p>
    <w:p w:rsidR="00CC5369" w:rsidRDefault="00CC5369" w:rsidP="006A15B8">
      <w:pPr>
        <w:rPr>
          <w:rFonts w:ascii="Arial Narrow" w:hAnsi="Arial Narrow" w:cs="Arial"/>
        </w:rPr>
      </w:pPr>
    </w:p>
    <w:p w:rsidR="00C21B98" w:rsidRPr="00C21B98" w:rsidRDefault="00C21B98" w:rsidP="00C21B98">
      <w:pPr>
        <w:suppressAutoHyphens w:val="0"/>
        <w:spacing w:after="200"/>
        <w:jc w:val="both"/>
        <w:rPr>
          <w:rFonts w:ascii="Arial Narrow" w:hAnsi="Arial Narrow"/>
          <w:b/>
          <w:bCs/>
          <w:sz w:val="22"/>
          <w:szCs w:val="22"/>
          <w:lang w:eastAsia="en-US"/>
        </w:rPr>
      </w:pPr>
    </w:p>
    <w:p w:rsidR="00C21B98" w:rsidRPr="00194C4C" w:rsidRDefault="00C21B98" w:rsidP="00C21B98">
      <w:pPr>
        <w:suppressAutoHyphens w:val="0"/>
        <w:spacing w:line="259" w:lineRule="auto"/>
        <w:rPr>
          <w:highlight w:val="red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21B98" w:rsidRPr="00194C4C" w:rsidTr="002724D1">
        <w:tc>
          <w:tcPr>
            <w:tcW w:w="9464" w:type="dxa"/>
          </w:tcPr>
          <w:p w:rsidR="00C21B98" w:rsidRPr="00C21B98" w:rsidRDefault="00C21B98" w:rsidP="002724D1">
            <w:pPr>
              <w:suppressAutoHyphens w:val="0"/>
              <w:spacing w:before="240" w:after="200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 w:rsidRPr="00C21B98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Napomena: </w:t>
            </w:r>
            <w:r w:rsidRPr="00C21B98">
              <w:rPr>
                <w:rFonts w:ascii="Arial Narrow" w:hAnsi="Arial Narrow"/>
                <w:color w:val="000000"/>
                <w:sz w:val="22"/>
                <w:szCs w:val="22"/>
                <w:lang w:eastAsia="hr-HR"/>
              </w:rPr>
              <w:t>Tko ne ostvari prag prolaznosti (minimalno 20 bodova iz osnovnih kriterija) isključuje se iz daljnjeg postupka natječaja</w:t>
            </w:r>
          </w:p>
        </w:tc>
      </w:tr>
    </w:tbl>
    <w:p w:rsidR="00A40025" w:rsidRDefault="00A40025" w:rsidP="006A15B8">
      <w:pPr>
        <w:rPr>
          <w:rFonts w:ascii="Arial Narrow" w:hAnsi="Arial Narrow" w:cs="Arial"/>
        </w:rPr>
      </w:pPr>
    </w:p>
    <w:p w:rsidR="00A40025" w:rsidRDefault="00A40025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D44D8A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BD094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6019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755.100</w:t>
            </w:r>
            <w:r w:rsidR="00BD094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,00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D44D8A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5000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</w:t>
            </w:r>
            <w:r w:rsidR="00D44D8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3</w:t>
            </w:r>
            <w:r w:rsidR="00E5000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.</w:t>
            </w:r>
            <w:r w:rsidR="00D44D8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265</w:t>
            </w:r>
            <w:r w:rsidR="00E5000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,</w:t>
            </w:r>
            <w:r w:rsidR="00360191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0</w:t>
            </w:r>
            <w:r w:rsidR="00E5000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0</w:t>
            </w:r>
            <w:r w:rsidR="00BD094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D44D8A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E5000C" w:rsidP="006C4F6B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                      </w:t>
            </w:r>
            <w:r w:rsidR="0036019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113.265,00 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p w:rsidR="00E5000C" w:rsidRDefault="00E5000C" w:rsidP="000F5030">
      <w:pPr>
        <w:rPr>
          <w:rFonts w:ascii="Arial Narrow" w:hAnsi="Arial Narrow" w:cs="Arial"/>
        </w:rPr>
      </w:pPr>
    </w:p>
    <w:p w:rsidR="00E5000C" w:rsidRDefault="00E5000C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BD09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360191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="0036019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53/2018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60191" w:rsidP="00083DE3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38</w:t>
            </w:r>
            <w:r w:rsidR="00083DE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6019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36019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6019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</w:t>
            </w:r>
            <w:r w:rsidR="000127D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korisniku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360191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60191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60191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360191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704D6D" w:rsidRPr="00085A18" w:rsidRDefault="00704D6D" w:rsidP="008E676C">
      <w:pPr>
        <w:rPr>
          <w:rFonts w:ascii="Arial Narrow" w:hAnsi="Arial Narrow"/>
        </w:rPr>
      </w:pPr>
    </w:p>
    <w:p w:rsidR="00704D6D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 xml:space="preserve">U ________________     </w:t>
      </w:r>
      <w:r w:rsidR="001B5226">
        <w:rPr>
          <w:rFonts w:ascii="Arial Narrow" w:hAnsi="Arial Narrow"/>
        </w:rPr>
        <w:t xml:space="preserve">        Datum: ___________</w:t>
      </w:r>
    </w:p>
    <w:p w:rsidR="00CA1E9B" w:rsidRPr="00085A18" w:rsidRDefault="00CA1E9B" w:rsidP="008E676C">
      <w:pPr>
        <w:rPr>
          <w:rFonts w:ascii="Arial Narrow" w:hAnsi="Arial Narrow"/>
        </w:rPr>
      </w:pPr>
    </w:p>
    <w:p w:rsidR="00704D6D" w:rsidRPr="00085A18" w:rsidRDefault="00704D6D" w:rsidP="001B5226">
      <w:pPr>
        <w:ind w:left="3540" w:firstLine="708"/>
        <w:rPr>
          <w:rFonts w:ascii="Arial Narrow" w:hAnsi="Arial Narrow"/>
        </w:rPr>
      </w:pPr>
      <w:r w:rsidRPr="00085A18">
        <w:rPr>
          <w:rFonts w:ascii="Arial Narrow" w:hAnsi="Arial Narrow"/>
        </w:rPr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166D7E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D7" w:rsidRDefault="00A256D7" w:rsidP="00DD1779">
      <w:r>
        <w:separator/>
      </w:r>
    </w:p>
  </w:endnote>
  <w:endnote w:type="continuationSeparator" w:id="0">
    <w:p w:rsidR="00A256D7" w:rsidRDefault="00A256D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0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D7" w:rsidRDefault="00A256D7" w:rsidP="00DD1779">
      <w:r>
        <w:separator/>
      </w:r>
    </w:p>
  </w:footnote>
  <w:footnote w:type="continuationSeparator" w:id="0">
    <w:p w:rsidR="00A256D7" w:rsidRDefault="00A256D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127D1"/>
    <w:rsid w:val="00027550"/>
    <w:rsid w:val="000334FE"/>
    <w:rsid w:val="00041221"/>
    <w:rsid w:val="00050398"/>
    <w:rsid w:val="000548AE"/>
    <w:rsid w:val="00056244"/>
    <w:rsid w:val="00082ADE"/>
    <w:rsid w:val="00083DE3"/>
    <w:rsid w:val="00085A18"/>
    <w:rsid w:val="00086A6E"/>
    <w:rsid w:val="000B6970"/>
    <w:rsid w:val="000C0D72"/>
    <w:rsid w:val="000E357B"/>
    <w:rsid w:val="000E6E0B"/>
    <w:rsid w:val="000F5030"/>
    <w:rsid w:val="000F76B9"/>
    <w:rsid w:val="00122CFB"/>
    <w:rsid w:val="001277C0"/>
    <w:rsid w:val="0014136A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B5226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0C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0191"/>
    <w:rsid w:val="003637E6"/>
    <w:rsid w:val="0036442A"/>
    <w:rsid w:val="003959C0"/>
    <w:rsid w:val="00396DDD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01B8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60557"/>
    <w:rsid w:val="0057534E"/>
    <w:rsid w:val="00576BAF"/>
    <w:rsid w:val="00576D82"/>
    <w:rsid w:val="005812CC"/>
    <w:rsid w:val="0058356E"/>
    <w:rsid w:val="0058608C"/>
    <w:rsid w:val="005879A8"/>
    <w:rsid w:val="0059000B"/>
    <w:rsid w:val="005A0A4B"/>
    <w:rsid w:val="005A5554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A42BD"/>
    <w:rsid w:val="006B66ED"/>
    <w:rsid w:val="006C4C20"/>
    <w:rsid w:val="006C4F6B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40A3"/>
    <w:rsid w:val="00750A5A"/>
    <w:rsid w:val="007516A9"/>
    <w:rsid w:val="0075450F"/>
    <w:rsid w:val="0079078C"/>
    <w:rsid w:val="0079142E"/>
    <w:rsid w:val="007A323B"/>
    <w:rsid w:val="007B0FA0"/>
    <w:rsid w:val="007B1C88"/>
    <w:rsid w:val="007C01DD"/>
    <w:rsid w:val="007D28EE"/>
    <w:rsid w:val="007D3433"/>
    <w:rsid w:val="007E0061"/>
    <w:rsid w:val="007E2404"/>
    <w:rsid w:val="007E4F02"/>
    <w:rsid w:val="00801EF0"/>
    <w:rsid w:val="008208DB"/>
    <w:rsid w:val="0083742E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8F66F3"/>
    <w:rsid w:val="009116E4"/>
    <w:rsid w:val="0092003D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56D7"/>
    <w:rsid w:val="00A352C0"/>
    <w:rsid w:val="00A40025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045C"/>
    <w:rsid w:val="00B67191"/>
    <w:rsid w:val="00B7127E"/>
    <w:rsid w:val="00B74286"/>
    <w:rsid w:val="00B74401"/>
    <w:rsid w:val="00B76CA2"/>
    <w:rsid w:val="00B8387C"/>
    <w:rsid w:val="00B925C8"/>
    <w:rsid w:val="00BD094E"/>
    <w:rsid w:val="00BD1957"/>
    <w:rsid w:val="00BE5DE9"/>
    <w:rsid w:val="00BE6512"/>
    <w:rsid w:val="00C01C9B"/>
    <w:rsid w:val="00C05CC3"/>
    <w:rsid w:val="00C21B98"/>
    <w:rsid w:val="00C22EB7"/>
    <w:rsid w:val="00C31F16"/>
    <w:rsid w:val="00C377C2"/>
    <w:rsid w:val="00C4499B"/>
    <w:rsid w:val="00C47C63"/>
    <w:rsid w:val="00C47D8A"/>
    <w:rsid w:val="00C614AD"/>
    <w:rsid w:val="00C626AD"/>
    <w:rsid w:val="00C82DA3"/>
    <w:rsid w:val="00C90968"/>
    <w:rsid w:val="00CA1E9B"/>
    <w:rsid w:val="00CA42E1"/>
    <w:rsid w:val="00CA584D"/>
    <w:rsid w:val="00CA7FFB"/>
    <w:rsid w:val="00CC4560"/>
    <w:rsid w:val="00CC5369"/>
    <w:rsid w:val="00CD19EB"/>
    <w:rsid w:val="00CD42EA"/>
    <w:rsid w:val="00CE3E59"/>
    <w:rsid w:val="00CF0F49"/>
    <w:rsid w:val="00CF69F7"/>
    <w:rsid w:val="00D12226"/>
    <w:rsid w:val="00D14022"/>
    <w:rsid w:val="00D148AC"/>
    <w:rsid w:val="00D22742"/>
    <w:rsid w:val="00D32A14"/>
    <w:rsid w:val="00D34C71"/>
    <w:rsid w:val="00D404C1"/>
    <w:rsid w:val="00D44D8A"/>
    <w:rsid w:val="00D44FAF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3341"/>
    <w:rsid w:val="00DD562B"/>
    <w:rsid w:val="00DE0DD4"/>
    <w:rsid w:val="00DE49C3"/>
    <w:rsid w:val="00DF520B"/>
    <w:rsid w:val="00E04941"/>
    <w:rsid w:val="00E12021"/>
    <w:rsid w:val="00E13FFD"/>
    <w:rsid w:val="00E165C4"/>
    <w:rsid w:val="00E16A32"/>
    <w:rsid w:val="00E17D9A"/>
    <w:rsid w:val="00E34237"/>
    <w:rsid w:val="00E344DD"/>
    <w:rsid w:val="00E37AFC"/>
    <w:rsid w:val="00E5000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1CCB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774F-947D-4A81-B6B8-24E2D4FA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17</cp:revision>
  <cp:lastPrinted>2017-12-06T12:00:00Z</cp:lastPrinted>
  <dcterms:created xsi:type="dcterms:W3CDTF">2018-04-24T06:52:00Z</dcterms:created>
  <dcterms:modified xsi:type="dcterms:W3CDTF">2020-10-12T09:06:00Z</dcterms:modified>
</cp:coreProperties>
</file>