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229CE60D" w14:textId="77777777" w:rsidR="001A1E6F" w:rsidRDefault="000F7EAE" w:rsidP="001A1E6F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TIP OPERACIJE</w:t>
      </w:r>
      <w:r w:rsidR="001A1E6F">
        <w:rPr>
          <w:rFonts w:eastAsia="Times New Roman" w:cstheme="minorHAnsi"/>
          <w:b/>
          <w:color w:val="000000"/>
          <w:lang w:val="hr-HR"/>
        </w:rPr>
        <w:t xml:space="preserve"> </w:t>
      </w:r>
    </w:p>
    <w:p w14:paraId="3CCF29C9" w14:textId="78324A13" w:rsidR="001A1E6F" w:rsidRPr="008A3502" w:rsidRDefault="001A1E6F" w:rsidP="001A1E6F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73">
        <w:rPr>
          <w:rFonts w:ascii="Times New Roman" w:hAnsi="Times New Roman"/>
          <w:b/>
          <w:sz w:val="24"/>
          <w:szCs w:val="24"/>
        </w:rPr>
        <w:t>TO 2.1.</w:t>
      </w:r>
      <w:r>
        <w:rPr>
          <w:rFonts w:ascii="Times New Roman" w:hAnsi="Times New Roman"/>
          <w:b/>
          <w:sz w:val="24"/>
          <w:szCs w:val="24"/>
        </w:rPr>
        <w:t>2</w:t>
      </w:r>
      <w:r w:rsidRPr="00BC3E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Poboljšanje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opće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društvene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infrastrukture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i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proširenje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lokalnih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temeljnih</w:t>
      </w:r>
      <w:proofErr w:type="spellEnd"/>
      <w:r w:rsidRPr="000A214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0A2148">
        <w:rPr>
          <w:rFonts w:ascii="Times New Roman" w:hAnsi="Times New Roman"/>
          <w:b/>
          <w:sz w:val="24"/>
          <w:szCs w:val="24"/>
          <w:lang w:eastAsia="zh-CN"/>
        </w:rPr>
        <w:t>usluga</w:t>
      </w:r>
      <w:proofErr w:type="spellEnd"/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09117206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(r. br. </w:t>
            </w:r>
            <w:r w:rsidRPr="009E203A">
              <w:rPr>
                <w:rFonts w:asciiTheme="minorHAnsi" w:hAnsiTheme="minorHAnsi" w:cstheme="minorHAnsi"/>
                <w:bCs/>
                <w:i/>
                <w:highlight w:val="lightGray"/>
              </w:rPr>
              <w:t>[</w:t>
            </w:r>
            <w:r w:rsidR="001A1E6F">
              <w:rPr>
                <w:rFonts w:asciiTheme="minorHAnsi" w:hAnsiTheme="minorHAnsi" w:cstheme="minorHAnsi"/>
                <w:bCs/>
                <w:i/>
              </w:rPr>
              <w:t>1.-1</w:t>
            </w:r>
            <w:r w:rsidR="00EA1F06">
              <w:rPr>
                <w:rFonts w:asciiTheme="minorHAnsi" w:hAnsiTheme="minorHAnsi" w:cstheme="minorHAnsi"/>
                <w:bCs/>
                <w:i/>
              </w:rPr>
              <w:t>7</w:t>
            </w:r>
            <w:r w:rsidR="001A1E6F">
              <w:rPr>
                <w:rFonts w:asciiTheme="minorHAnsi" w:hAnsiTheme="minorHAnsi" w:cstheme="minorHAnsi"/>
                <w:bCs/>
                <w:i/>
              </w:rPr>
              <w:t>.</w:t>
            </w:r>
            <w:r w:rsidRPr="001A1E6F">
              <w:rPr>
                <w:rFonts w:asciiTheme="minorHAnsi" w:hAnsiTheme="minorHAnsi" w:cstheme="minorHAnsi"/>
                <w:bCs/>
                <w:i/>
                <w:shd w:val="clear" w:color="auto" w:fill="BFBFBF" w:themeFill="background1" w:themeFillShade="BF"/>
              </w:rPr>
              <w:t>])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  <w:bookmarkStart w:id="0" w:name="_GoBack"/>
            <w:bookmarkEnd w:id="0"/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u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7A9AC6EC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45EDE7DB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6A89306A" w:rsidR="007062D6" w:rsidRPr="009E203A" w:rsidRDefault="00267422" w:rsidP="009D6E2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9D6E27"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7884ADE3" w:rsidR="007062D6" w:rsidRPr="009E203A" w:rsidRDefault="009D6E27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A873404" w:rsidR="007062D6" w:rsidRPr="009E203A" w:rsidRDefault="00E963DD" w:rsidP="009D6E2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9D6E27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3AD4075A" w:rsidR="007062D6" w:rsidRPr="009E203A" w:rsidRDefault="00083155" w:rsidP="009D6E27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9D6E27">
              <w:rPr>
                <w:rFonts w:eastAsia="Times New Roman" w:cstheme="minorHAnsi"/>
                <w:b/>
                <w:color w:val="000000"/>
                <w:lang w:val="hr-HR"/>
              </w:rPr>
              <w:t>5.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6E6E7E" w:rsidRPr="009E203A" w14:paraId="0DAAB798" w14:textId="77777777" w:rsidTr="00171A87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F24DC" w14:textId="09DDED3C" w:rsidR="006E6E7E" w:rsidRPr="006E6E7E" w:rsidRDefault="006E6E7E" w:rsidP="00171A87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lang w:val="hr-HR"/>
              </w:rPr>
            </w:pPr>
            <w:r w:rsidRPr="006E6E7E">
              <w:rPr>
                <w:rFonts w:eastAsia="Times New Roman" w:cstheme="minorHAnsi"/>
                <w:b/>
                <w:color w:val="FF0000"/>
                <w:lang w:val="hr-HR"/>
              </w:rPr>
              <w:t>16.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5B342" w14:textId="77777777" w:rsidR="006E6E7E" w:rsidRPr="006E6E7E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  <w:r w:rsidRPr="006E6E7E">
              <w:rPr>
                <w:rFonts w:eastAsia="Times New Roman" w:cstheme="minorHAnsi"/>
                <w:b/>
                <w:color w:val="FF0000"/>
                <w:lang w:val="hr-HR"/>
              </w:rPr>
              <w:t>Statut udruge u slučaju da je nositelj projekta udruga čiji statut prema podacima iz Registra udruga nije usklađen sa Zakonom o udrugama (NN br. 74/14, 70/17)</w:t>
            </w:r>
          </w:p>
          <w:p w14:paraId="228AD2AE" w14:textId="77777777" w:rsidR="006E6E7E" w:rsidRPr="006E6E7E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</w:p>
          <w:p w14:paraId="42C11FAC" w14:textId="77777777" w:rsidR="006E6E7E" w:rsidRPr="006E6E7E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color w:val="FF0000"/>
                <w:sz w:val="20"/>
                <w:lang w:val="hr-HR"/>
              </w:rPr>
            </w:pPr>
            <w:r w:rsidRPr="006E6E7E">
              <w:rPr>
                <w:rFonts w:eastAsia="Times New Roman" w:cstheme="minorHAnsi"/>
                <w:b/>
                <w:i/>
                <w:color w:val="FF0000"/>
                <w:sz w:val="20"/>
                <w:lang w:val="hr-HR"/>
              </w:rPr>
              <w:t>Pojašnjenje:</w:t>
            </w:r>
          </w:p>
          <w:p w14:paraId="05E8E7BF" w14:textId="77777777" w:rsidR="006E6E7E" w:rsidRPr="006E6E7E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color w:val="FF0000"/>
                <w:sz w:val="20"/>
                <w:lang w:val="hr-HR"/>
              </w:rPr>
            </w:pPr>
          </w:p>
          <w:p w14:paraId="530F5131" w14:textId="77777777" w:rsidR="006E6E7E" w:rsidRPr="006E6E7E" w:rsidRDefault="006E6E7E" w:rsidP="00171A87">
            <w:pPr>
              <w:spacing w:after="0"/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  <w:r w:rsidRPr="006E6E7E">
              <w:rPr>
                <w:rFonts w:eastAsia="Times New Roman" w:cstheme="minorHAnsi"/>
                <w:i/>
                <w:color w:val="FF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3478D2" w:rsidRPr="00307987" w14:paraId="2809C75C" w14:textId="77777777" w:rsidTr="00171A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B67BD4" w14:textId="04EAFBEB" w:rsidR="003478D2" w:rsidRPr="003478D2" w:rsidRDefault="003478D2" w:rsidP="00171A87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lang w:val="hr-HR"/>
              </w:rPr>
            </w:pPr>
            <w:r w:rsidRPr="003478D2">
              <w:rPr>
                <w:rFonts w:eastAsia="Times New Roman" w:cstheme="minorHAnsi"/>
                <w:b/>
                <w:color w:val="FF0000"/>
                <w:lang w:val="hr-HR"/>
              </w:rPr>
              <w:lastRenderedPageBreak/>
              <w:t>17.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94864" w14:textId="77777777" w:rsidR="003478D2" w:rsidRPr="003478D2" w:rsidRDefault="003478D2" w:rsidP="00171A87">
            <w:pPr>
              <w:jc w:val="both"/>
              <w:rPr>
                <w:rFonts w:eastAsia="Times New Roman" w:cstheme="minorHAnsi"/>
                <w:b/>
                <w:color w:val="FF0000"/>
                <w:lang w:val="hr-HR"/>
              </w:rPr>
            </w:pPr>
            <w:r w:rsidRPr="003478D2">
              <w:rPr>
                <w:rFonts w:eastAsia="Times New Roman" w:cstheme="minorHAnsi"/>
                <w:b/>
                <w:color w:val="FF0000"/>
                <w:lang w:val="hr-HR"/>
              </w:rPr>
              <w:t>Društveni ugovor ili Izjava o osnivanju društva s ograničenom odgovornošću u slučaju da je nositelj projekta trgovačko društvo u većinskom vlasništvu jedinica lokalne samouprave</w:t>
            </w:r>
          </w:p>
          <w:p w14:paraId="301AC5AC" w14:textId="77777777" w:rsidR="003478D2" w:rsidRPr="003478D2" w:rsidRDefault="003478D2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color w:val="FF0000"/>
                <w:sz w:val="20"/>
                <w:lang w:val="hr-HR"/>
              </w:rPr>
            </w:pPr>
            <w:r w:rsidRPr="003478D2">
              <w:rPr>
                <w:rFonts w:eastAsia="Times New Roman" w:cstheme="minorHAnsi"/>
                <w:b/>
                <w:i/>
                <w:color w:val="FF0000"/>
                <w:sz w:val="20"/>
                <w:lang w:val="hr-HR"/>
              </w:rPr>
              <w:t>Pojašnjenje:</w:t>
            </w:r>
          </w:p>
          <w:p w14:paraId="0E1E2ACF" w14:textId="77777777" w:rsidR="003478D2" w:rsidRPr="003478D2" w:rsidRDefault="003478D2" w:rsidP="00171A87">
            <w:pPr>
              <w:spacing w:after="0"/>
              <w:jc w:val="both"/>
              <w:rPr>
                <w:rFonts w:eastAsia="Times New Roman" w:cstheme="minorHAnsi"/>
                <w:b/>
                <w:i/>
                <w:color w:val="FF0000"/>
                <w:sz w:val="20"/>
                <w:lang w:val="hr-HR"/>
              </w:rPr>
            </w:pPr>
          </w:p>
          <w:p w14:paraId="365CFA14" w14:textId="77777777" w:rsidR="003478D2" w:rsidRPr="003478D2" w:rsidRDefault="003478D2" w:rsidP="00171A87">
            <w:pPr>
              <w:spacing w:after="0"/>
              <w:jc w:val="both"/>
              <w:rPr>
                <w:rFonts w:eastAsia="Times New Roman" w:cstheme="minorHAnsi"/>
                <w:i/>
                <w:color w:val="FF0000"/>
                <w:sz w:val="20"/>
                <w:lang w:val="hr-HR"/>
              </w:rPr>
            </w:pPr>
            <w:r w:rsidRPr="003478D2">
              <w:rPr>
                <w:rFonts w:eastAsia="Times New Roman" w:cstheme="minorHAnsi"/>
                <w:i/>
                <w:color w:val="FF0000"/>
                <w:sz w:val="20"/>
                <w:lang w:val="hr-HR"/>
              </w:rPr>
              <w:t>Navedeni dokument dužni su dostaviti samo nositelji projekta koji imaju pravni oblik društva s ograničenom odgovornošću u većinskom vlasništvu jedinica lokalne samouprave.</w:t>
            </w:r>
          </w:p>
          <w:p w14:paraId="27F2918E" w14:textId="77777777" w:rsidR="003478D2" w:rsidRPr="003478D2" w:rsidRDefault="003478D2" w:rsidP="00171A87">
            <w:pPr>
              <w:spacing w:after="0"/>
              <w:jc w:val="both"/>
              <w:rPr>
                <w:rFonts w:eastAsia="Times New Roman" w:cstheme="minorHAnsi"/>
                <w:i/>
                <w:color w:val="FF0000"/>
                <w:sz w:val="20"/>
                <w:lang w:val="hr-HR"/>
              </w:rPr>
            </w:pPr>
          </w:p>
          <w:p w14:paraId="1FC6C895" w14:textId="77777777" w:rsidR="003478D2" w:rsidRPr="003478D2" w:rsidRDefault="003478D2" w:rsidP="00171A87">
            <w:pPr>
              <w:spacing w:after="0"/>
              <w:jc w:val="both"/>
              <w:rPr>
                <w:rFonts w:eastAsia="Times New Roman" w:cstheme="minorHAnsi"/>
                <w:i/>
                <w:color w:val="FF0000"/>
                <w:lang w:val="hr-HR"/>
              </w:rPr>
            </w:pPr>
            <w:r w:rsidRPr="003478D2">
              <w:rPr>
                <w:rFonts w:eastAsia="Times New Roman" w:cstheme="minorHAnsi"/>
                <w:i/>
                <w:color w:val="FF0000"/>
                <w:sz w:val="20"/>
                <w:lang w:val="hr-HR"/>
              </w:rPr>
              <w:t>Ukoliko je došlo do promjena u izvornom Društvenom ugovoru/Izjavi o osnivanju, potrebno je dostaviti izmijenjeni potpuni tekst Društvenog ugovora/Izjave o osnivanju u svrhu dokazivanja da jedinica/jedinice lokalne samouprave ima/imaju većinu poslovnih udjela u društvu.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E07875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headerReference w:type="default" r:id="rId11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BD48C" w14:textId="77777777" w:rsidR="00CE63B6" w:rsidRDefault="00CE63B6" w:rsidP="00BD65B3">
      <w:pPr>
        <w:spacing w:after="0" w:line="240" w:lineRule="auto"/>
      </w:pPr>
      <w:r>
        <w:separator/>
      </w:r>
    </w:p>
  </w:endnote>
  <w:endnote w:type="continuationSeparator" w:id="0">
    <w:p w14:paraId="5E475483" w14:textId="77777777" w:rsidR="00CE63B6" w:rsidRDefault="00CE63B6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1433" w14:textId="77777777" w:rsidR="00CE63B6" w:rsidRDefault="00CE63B6" w:rsidP="00BD65B3">
      <w:pPr>
        <w:spacing w:after="0" w:line="240" w:lineRule="auto"/>
      </w:pPr>
      <w:r>
        <w:separator/>
      </w:r>
    </w:p>
  </w:footnote>
  <w:footnote w:type="continuationSeparator" w:id="0">
    <w:p w14:paraId="5C15E248" w14:textId="77777777" w:rsidR="00CE63B6" w:rsidRDefault="00CE63B6" w:rsidP="00B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68CC" w14:textId="49F8E129" w:rsidR="00261DD7" w:rsidRDefault="00261DD7" w:rsidP="00261DD7">
    <w:pPr>
      <w:pStyle w:val="Zaglavlje"/>
      <w:tabs>
        <w:tab w:val="clear" w:pos="4536"/>
        <w:tab w:val="clear" w:pos="9072"/>
        <w:tab w:val="left" w:pos="5985"/>
      </w:tabs>
    </w:pPr>
    <w:r>
      <w:tab/>
    </w:r>
    <w:r>
      <w:rPr>
        <w:noProof/>
        <w:lang w:eastAsia="hr-HR"/>
      </w:rPr>
      <w:drawing>
        <wp:inline distT="0" distB="0" distL="0" distR="0" wp14:anchorId="6BE2CD0A" wp14:editId="76E0EF17">
          <wp:extent cx="2028382" cy="6019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 M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18D2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31B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1E6F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DD7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478D2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14DB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6E7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6E27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014C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63B6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2FA4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538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07875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1F06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BE9CC-A66C-4620-8DA9-253E097C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Korisnik</cp:lastModifiedBy>
  <cp:revision>5</cp:revision>
  <cp:lastPrinted>2018-01-30T08:23:00Z</cp:lastPrinted>
  <dcterms:created xsi:type="dcterms:W3CDTF">2018-11-18T21:57:00Z</dcterms:created>
  <dcterms:modified xsi:type="dcterms:W3CDTF">2018-11-19T14:07:00Z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